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E4B57">
      <w:pPr>
        <w:spacing w:line="560" w:lineRule="exact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7</w:t>
      </w:r>
    </w:p>
    <w:p w14:paraId="18534B3B"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重庆市职业教育教学改革研究项目</w:t>
      </w:r>
    </w:p>
    <w:p w14:paraId="2877D253">
      <w:pPr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结题材料清单</w:t>
      </w:r>
    </w:p>
    <w:p w14:paraId="2D143A9B">
      <w:pPr>
        <w:widowControl/>
        <w:tabs>
          <w:tab w:val="left" w:pos="2423"/>
        </w:tabs>
        <w:spacing w:line="600" w:lineRule="exact"/>
        <w:jc w:val="left"/>
        <w:rPr>
          <w:rFonts w:ascii="仿宋_GB2312" w:hAnsi="宋体" w:eastAsia="仿宋_GB2312" w:cs="宋体"/>
          <w:sz w:val="32"/>
          <w:szCs w:val="32"/>
        </w:rPr>
      </w:pPr>
    </w:p>
    <w:p w14:paraId="23352D49">
      <w:pPr>
        <w:widowControl/>
        <w:tabs>
          <w:tab w:val="left" w:pos="2423"/>
        </w:tabs>
        <w:spacing w:line="600" w:lineRule="exact"/>
        <w:jc w:val="left"/>
        <w:rPr>
          <w:rFonts w:ascii="方正仿宋_GBK" w:hAnsi="宋体" w:eastAsia="方正仿宋_GBK" w:cs="宋体"/>
          <w:sz w:val="32"/>
          <w:szCs w:val="32"/>
        </w:rPr>
      </w:pPr>
      <w:r>
        <w:rPr>
          <w:rFonts w:ascii="方正仿宋_GBK" w:hAnsi="宋体" w:eastAsia="方正仿宋_GBK" w:cs="宋体"/>
          <w:sz w:val="32"/>
          <w:szCs w:val="32"/>
        </w:rPr>
        <w:t>1.</w:t>
      </w:r>
      <w:r>
        <w:rPr>
          <w:rFonts w:hint="eastAsia" w:ascii="方正仿宋_GBK" w:hAnsi="宋体" w:eastAsia="方正仿宋_GBK" w:cs="宋体"/>
          <w:sz w:val="32"/>
          <w:szCs w:val="32"/>
        </w:rPr>
        <w:t>重庆市职业教育教学改革研究项目结题验收表</w:t>
      </w:r>
    </w:p>
    <w:p w14:paraId="44AB353E">
      <w:pPr>
        <w:widowControl/>
        <w:tabs>
          <w:tab w:val="left" w:pos="2423"/>
        </w:tabs>
        <w:spacing w:line="600" w:lineRule="exact"/>
        <w:jc w:val="left"/>
        <w:rPr>
          <w:rFonts w:ascii="方正仿宋_GBK" w:hAnsi="宋体" w:eastAsia="方正仿宋_GBK" w:cs="宋体"/>
          <w:sz w:val="32"/>
          <w:szCs w:val="32"/>
        </w:rPr>
      </w:pPr>
      <w:r>
        <w:rPr>
          <w:rFonts w:ascii="方正仿宋_GBK" w:hAnsi="宋体" w:eastAsia="方正仿宋_GBK" w:cs="宋体"/>
          <w:sz w:val="32"/>
          <w:szCs w:val="32"/>
        </w:rPr>
        <w:t>2.</w:t>
      </w:r>
      <w:r>
        <w:rPr>
          <w:rFonts w:hint="eastAsia" w:ascii="方正仿宋_GBK" w:hAnsi="宋体" w:eastAsia="方正仿宋_GBK" w:cs="宋体"/>
          <w:sz w:val="32"/>
          <w:szCs w:val="32"/>
        </w:rPr>
        <w:t>重庆市职业教育教学改革研究项目研究报告</w:t>
      </w:r>
    </w:p>
    <w:p w14:paraId="0803AB1F">
      <w:pPr>
        <w:widowControl/>
        <w:tabs>
          <w:tab w:val="left" w:pos="2423"/>
        </w:tabs>
        <w:spacing w:line="600" w:lineRule="exact"/>
        <w:jc w:val="left"/>
        <w:rPr>
          <w:rFonts w:ascii="方正仿宋_GBK" w:hAnsi="宋体" w:eastAsia="方正仿宋_GBK" w:cs="宋体"/>
          <w:sz w:val="32"/>
          <w:szCs w:val="32"/>
        </w:rPr>
      </w:pPr>
      <w:r>
        <w:rPr>
          <w:rFonts w:ascii="方正仿宋_GBK" w:hAnsi="宋体" w:eastAsia="方正仿宋_GBK" w:cs="宋体"/>
          <w:sz w:val="32"/>
          <w:szCs w:val="32"/>
        </w:rPr>
        <w:t>3.</w:t>
      </w:r>
      <w:r>
        <w:rPr>
          <w:rFonts w:hint="eastAsia" w:ascii="方正仿宋_GBK" w:hAnsi="宋体" w:eastAsia="方正仿宋_GBK" w:cs="宋体"/>
          <w:sz w:val="32"/>
          <w:szCs w:val="32"/>
        </w:rPr>
        <w:t>重庆市职业教育教学改革研究项目立项通知</w:t>
      </w:r>
    </w:p>
    <w:p w14:paraId="3BA0F273">
      <w:pPr>
        <w:widowControl/>
        <w:spacing w:line="600" w:lineRule="exact"/>
        <w:jc w:val="left"/>
        <w:rPr>
          <w:rFonts w:ascii="方正仿宋_GBK" w:hAnsi="宋体" w:eastAsia="方正仿宋_GBK" w:cs="宋体"/>
          <w:sz w:val="32"/>
          <w:szCs w:val="32"/>
        </w:rPr>
      </w:pPr>
      <w:r>
        <w:rPr>
          <w:rFonts w:ascii="方正仿宋_GBK" w:hAnsi="宋体" w:eastAsia="方正仿宋_GBK" w:cs="宋体"/>
          <w:sz w:val="32"/>
          <w:szCs w:val="32"/>
        </w:rPr>
        <w:t>4.</w:t>
      </w:r>
      <w:r>
        <w:rPr>
          <w:rFonts w:hint="eastAsia" w:ascii="方正仿宋_GBK" w:hAnsi="宋体" w:eastAsia="方正仿宋_GBK" w:cs="宋体"/>
          <w:sz w:val="32"/>
          <w:szCs w:val="32"/>
        </w:rPr>
        <w:t>重庆市职业教育教学改革研究项目立项申请书</w:t>
      </w:r>
    </w:p>
    <w:p w14:paraId="7829D373">
      <w:pPr>
        <w:widowControl/>
        <w:spacing w:line="600" w:lineRule="exact"/>
        <w:jc w:val="left"/>
        <w:rPr>
          <w:rFonts w:ascii="方正仿宋_GBK" w:hAnsi="宋体" w:eastAsia="方正仿宋_GBK" w:cs="宋体"/>
          <w:sz w:val="32"/>
          <w:szCs w:val="32"/>
        </w:rPr>
      </w:pPr>
      <w:r>
        <w:rPr>
          <w:rFonts w:ascii="方正仿宋_GBK" w:hAnsi="宋体" w:eastAsia="方正仿宋_GBK" w:cs="宋体"/>
          <w:sz w:val="32"/>
          <w:szCs w:val="32"/>
        </w:rPr>
        <w:t>5.</w:t>
      </w:r>
      <w:r>
        <w:rPr>
          <w:rFonts w:hint="eastAsia" w:ascii="方正仿宋_GBK" w:hAnsi="宋体" w:eastAsia="方正仿宋_GBK" w:cs="宋体"/>
          <w:sz w:val="32"/>
          <w:szCs w:val="32"/>
        </w:rPr>
        <w:t>重庆市职业教育教学改革研究项目任务书</w:t>
      </w:r>
    </w:p>
    <w:p w14:paraId="458D9791">
      <w:pPr>
        <w:widowControl/>
        <w:spacing w:line="600" w:lineRule="exact"/>
        <w:jc w:val="left"/>
        <w:rPr>
          <w:rFonts w:ascii="方正仿宋_GBK" w:hAnsi="宋体" w:eastAsia="方正仿宋_GBK" w:cs="宋体"/>
          <w:sz w:val="32"/>
          <w:szCs w:val="32"/>
        </w:rPr>
      </w:pPr>
      <w:r>
        <w:rPr>
          <w:rFonts w:ascii="方正仿宋_GBK" w:hAnsi="宋体" w:eastAsia="方正仿宋_GBK" w:cs="宋体"/>
          <w:sz w:val="32"/>
          <w:szCs w:val="32"/>
        </w:rPr>
        <w:t>6.</w:t>
      </w:r>
      <w:r>
        <w:rPr>
          <w:rFonts w:hint="eastAsia" w:ascii="方正仿宋_GBK" w:hAnsi="宋体" w:eastAsia="方正仿宋_GBK" w:cs="宋体"/>
          <w:sz w:val="32"/>
          <w:szCs w:val="32"/>
        </w:rPr>
        <w:t>重庆市职业教育教学改革研究项目开题报告书</w:t>
      </w:r>
    </w:p>
    <w:p w14:paraId="2A353144">
      <w:pPr>
        <w:widowControl/>
        <w:spacing w:line="600" w:lineRule="exact"/>
        <w:jc w:val="left"/>
        <w:rPr>
          <w:rFonts w:ascii="方正仿宋_GBK" w:hAnsi="宋体" w:eastAsia="方正仿宋_GBK" w:cs="宋体"/>
          <w:sz w:val="32"/>
          <w:szCs w:val="32"/>
        </w:rPr>
      </w:pPr>
      <w:r>
        <w:rPr>
          <w:rFonts w:ascii="方正仿宋_GBK" w:hAnsi="宋体" w:eastAsia="方正仿宋_GBK" w:cs="宋体"/>
          <w:sz w:val="32"/>
          <w:szCs w:val="32"/>
        </w:rPr>
        <w:t>7.</w:t>
      </w:r>
      <w:r>
        <w:rPr>
          <w:rFonts w:hint="eastAsia" w:ascii="方正仿宋_GBK" w:hAnsi="宋体" w:eastAsia="方正仿宋_GBK" w:cs="宋体"/>
          <w:sz w:val="32"/>
          <w:szCs w:val="32"/>
        </w:rPr>
        <w:t>重庆市职业教育教学改革研究项目中期检查报告书</w:t>
      </w:r>
    </w:p>
    <w:p w14:paraId="46B19A40">
      <w:pPr>
        <w:widowControl/>
        <w:tabs>
          <w:tab w:val="left" w:pos="2423"/>
        </w:tabs>
        <w:spacing w:line="600" w:lineRule="exact"/>
        <w:jc w:val="left"/>
        <w:rPr>
          <w:rFonts w:ascii="方正仿宋_GBK" w:hAnsi="宋体" w:eastAsia="方正仿宋_GBK" w:cs="宋体"/>
          <w:sz w:val="32"/>
          <w:szCs w:val="32"/>
        </w:rPr>
      </w:pPr>
      <w:r>
        <w:rPr>
          <w:rFonts w:ascii="方正仿宋_GBK" w:hAnsi="宋体" w:eastAsia="方正仿宋_GBK" w:cs="宋体"/>
          <w:sz w:val="32"/>
          <w:szCs w:val="32"/>
        </w:rPr>
        <w:t>8.</w:t>
      </w:r>
      <w:r>
        <w:rPr>
          <w:rFonts w:hint="eastAsia" w:ascii="方正仿宋_GBK" w:hAnsi="宋体" w:eastAsia="方正仿宋_GBK" w:cs="宋体"/>
          <w:sz w:val="32"/>
          <w:szCs w:val="32"/>
        </w:rPr>
        <w:t>重庆市职业教育教学改革研究项目调整申请单</w:t>
      </w:r>
    </w:p>
    <w:p w14:paraId="0D44A777">
      <w:pPr>
        <w:widowControl/>
        <w:tabs>
          <w:tab w:val="left" w:pos="2423"/>
        </w:tabs>
        <w:spacing w:line="600" w:lineRule="exact"/>
        <w:jc w:val="left"/>
        <w:rPr>
          <w:rFonts w:ascii="方正仿宋_GBK" w:hAnsi="宋体" w:eastAsia="方正仿宋_GBK" w:cs="宋体"/>
          <w:sz w:val="32"/>
          <w:szCs w:val="32"/>
        </w:rPr>
      </w:pPr>
      <w:r>
        <w:rPr>
          <w:rFonts w:ascii="方正仿宋_GBK" w:hAnsi="宋体" w:eastAsia="方正仿宋_GBK" w:cs="宋体"/>
          <w:sz w:val="32"/>
          <w:szCs w:val="32"/>
        </w:rPr>
        <w:t>9.</w:t>
      </w:r>
      <w:r>
        <w:rPr>
          <w:rFonts w:hint="eastAsia" w:ascii="方正仿宋_GBK" w:hAnsi="宋体" w:eastAsia="方正仿宋_GBK" w:cs="宋体"/>
          <w:sz w:val="32"/>
          <w:szCs w:val="32"/>
        </w:rPr>
        <w:t>研究成果（包括专著、论文、软件、数据库、专利等）</w:t>
      </w:r>
    </w:p>
    <w:p w14:paraId="0727BE95">
      <w:pPr>
        <w:widowControl/>
        <w:tabs>
          <w:tab w:val="left" w:pos="2423"/>
        </w:tabs>
        <w:spacing w:line="600" w:lineRule="exact"/>
        <w:jc w:val="left"/>
        <w:rPr>
          <w:rFonts w:ascii="方正仿宋_GBK" w:hAnsi="宋体" w:eastAsia="方正仿宋_GBK" w:cs="宋体"/>
          <w:sz w:val="32"/>
          <w:szCs w:val="32"/>
        </w:rPr>
      </w:pPr>
      <w:r>
        <w:rPr>
          <w:rFonts w:ascii="方正仿宋_GBK" w:hAnsi="宋体" w:eastAsia="方正仿宋_GBK" w:cs="宋体"/>
          <w:sz w:val="32"/>
          <w:szCs w:val="32"/>
        </w:rPr>
        <w:t>10.</w:t>
      </w:r>
      <w:r>
        <w:rPr>
          <w:rFonts w:hint="eastAsia" w:ascii="方正仿宋_GBK" w:hAnsi="宋体" w:eastAsia="方正仿宋_GBK" w:cs="宋体"/>
          <w:sz w:val="32"/>
          <w:szCs w:val="32"/>
        </w:rPr>
        <w:t>其他材料（调查问卷、教学实施过程材料）</w:t>
      </w:r>
    </w:p>
    <w:p w14:paraId="25EA4B5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ˎ̥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全福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Segoe Prin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303F5">
    <w:pPr>
      <w:pStyle w:val="2"/>
      <w:wordWrap w:val="0"/>
      <w:ind w:left="525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48 -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4MWFjYzA0MTYyNjE4YzBlYTEzNmM3NjFhMWZkOTQifQ=="/>
  </w:docVars>
  <w:rsids>
    <w:rsidRoot w:val="38D65A80"/>
    <w:rsid w:val="12DD5483"/>
    <w:rsid w:val="15C47445"/>
    <w:rsid w:val="22261E4D"/>
    <w:rsid w:val="38D65A80"/>
    <w:rsid w:val="398C207A"/>
    <w:rsid w:val="5F1A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5509</Words>
  <Characters>5513</Characters>
  <Lines>0</Lines>
  <Paragraphs>0</Paragraphs>
  <TotalTime>7</TotalTime>
  <ScaleCrop>false</ScaleCrop>
  <LinksUpToDate>false</LinksUpToDate>
  <CharactersWithSpaces>5604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2022-06-15T06:43:00Z</dcterms:created>
  <dc:creator>xzl-204</dc:creator>
  <cp:lastModifiedBy>六幺</cp:lastModifiedBy>
  <dcterms:modified xsi:type="dcterms:W3CDTF">2025-03-18T01:06:34Z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83E72336ED3141DD92F98687DBD34EA7_13</vt:lpwstr>
  </property>
  <property fmtid="{D5CDD505-2E9C-101B-9397-08002B2CF9AE}" pid="4" name="KSOTemplateDocerSaveRecord">
    <vt:lpwstr>eyJoZGlkIjoiYzE1MjMxMjhiY2UzZjQyYzc3Yjg2Mzg1MzJlYTY3MGYiLCJ1c2VySWQiOiIxNjI5MDAzMjIwIn0=</vt:lpwstr>
  </property>
</Properties>
</file>