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AB211">
      <w:pPr>
        <w:spacing w:line="600" w:lineRule="exact"/>
        <w:jc w:val="center"/>
        <w:rPr>
          <w:rFonts w:hint="eastAsia" w:ascii="Times New Roman" w:hAnsi="Times New Roman" w:eastAsia="方正小标宋_GBK" w:cs="Times New Roman"/>
          <w:sz w:val="44"/>
          <w:szCs w:val="44"/>
        </w:rPr>
      </w:pPr>
    </w:p>
    <w:p w14:paraId="3ABC919E">
      <w:pPr>
        <w:spacing w:line="600" w:lineRule="exact"/>
        <w:jc w:val="both"/>
        <w:rPr>
          <w:rFonts w:hint="eastAsia" w:ascii="Times New Roman" w:hAnsi="Times New Roman" w:eastAsia="方正小标宋_GBK" w:cs="Times New Roman"/>
          <w:sz w:val="44"/>
          <w:szCs w:val="44"/>
        </w:rPr>
      </w:pPr>
    </w:p>
    <w:p w14:paraId="6FF7389E">
      <w:pPr>
        <w:spacing w:line="24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lang w:val="en-US" w:eastAsia="zh-CN"/>
        </w:rPr>
        <w:t>5</w:t>
      </w:r>
      <w:r>
        <w:rPr>
          <w:rFonts w:hint="eastAsia" w:ascii="Times New Roman" w:hAnsi="Times New Roman" w:eastAsia="方正小标宋_GBK" w:cs="Times New Roman"/>
          <w:sz w:val="52"/>
          <w:szCs w:val="52"/>
        </w:rPr>
        <w:t>年</w:t>
      </w:r>
      <w:r>
        <w:rPr>
          <w:rFonts w:hint="eastAsia" w:ascii="Times New Roman" w:hAnsi="Times New Roman" w:eastAsia="方正小标宋_GBK" w:cs="Times New Roman"/>
          <w:sz w:val="52"/>
          <w:szCs w:val="52"/>
          <w:lang w:val="en-US" w:eastAsia="zh-CN"/>
        </w:rPr>
        <w:t>重庆市</w:t>
      </w:r>
      <w:r>
        <w:rPr>
          <w:rFonts w:hint="eastAsia" w:ascii="Times New Roman" w:hAnsi="Times New Roman" w:eastAsia="方正小标宋_GBK" w:cs="Times New Roman"/>
          <w:sz w:val="52"/>
          <w:szCs w:val="52"/>
        </w:rPr>
        <w:t>职业教育</w:t>
      </w:r>
    </w:p>
    <w:p w14:paraId="1CEBA37A">
      <w:pPr>
        <w:spacing w:line="24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教学成果奖</w:t>
      </w:r>
      <w:r>
        <w:rPr>
          <w:rFonts w:hint="eastAsia" w:ascii="Times New Roman" w:hAnsi="Times New Roman" w:eastAsia="方正小标宋_GBK" w:cs="Times New Roman"/>
          <w:sz w:val="52"/>
          <w:szCs w:val="52"/>
          <w:lang w:val="en-US" w:eastAsia="zh-CN"/>
        </w:rPr>
        <w:t>申报</w:t>
      </w:r>
      <w:r>
        <w:rPr>
          <w:rFonts w:hint="eastAsia" w:ascii="Times New Roman" w:hAnsi="Times New Roman" w:eastAsia="方正小标宋_GBK" w:cs="Times New Roman"/>
          <w:sz w:val="52"/>
          <w:szCs w:val="52"/>
        </w:rPr>
        <w:t>书</w:t>
      </w:r>
    </w:p>
    <w:p w14:paraId="43BE22DB">
      <w:pPr>
        <w:rPr>
          <w:rFonts w:ascii="Times New Roman" w:hAnsi="Times New Roman" w:eastAsia="方正仿宋简体"/>
          <w:sz w:val="29"/>
          <w:szCs w:val="29"/>
        </w:rPr>
      </w:pPr>
    </w:p>
    <w:p w14:paraId="0EB89E98">
      <w:pPr>
        <w:ind w:firstLine="410"/>
        <w:rPr>
          <w:rFonts w:ascii="Times New Roman" w:hAnsi="Times New Roman" w:eastAsia="仿宋" w:cs="仿宋"/>
          <w:sz w:val="32"/>
          <w:szCs w:val="32"/>
          <w:u w:val="single"/>
        </w:rPr>
      </w:pPr>
      <w:r>
        <w:rPr>
          <w:rFonts w:hint="eastAsia" w:ascii="仿宋_GB2312" w:hAnsi="仿宋_GB2312" w:eastAsia="仿宋_GB2312" w:cs="仿宋_GB2312"/>
          <w:sz w:val="32"/>
          <w:szCs w:val="32"/>
        </w:rPr>
        <w:t>成  果  名  称</w:t>
      </w:r>
      <w:r>
        <w:rPr>
          <w:rFonts w:ascii="Times New Roman" w:hAnsi="Times New Roman" w:eastAsia="仿宋" w:cs="仿宋"/>
          <w:sz w:val="32"/>
          <w:szCs w:val="32"/>
        </w:rPr>
        <w:t>__________________________________</w:t>
      </w:r>
    </w:p>
    <w:p w14:paraId="203EA33F">
      <w:pPr>
        <w:ind w:firstLine="410"/>
        <w:rPr>
          <w:rFonts w:ascii="Times New Roman" w:hAnsi="Times New Roman" w:eastAsia="仿宋" w:cs="仿宋"/>
          <w:sz w:val="32"/>
          <w:szCs w:val="32"/>
        </w:rPr>
      </w:pPr>
      <w:r>
        <w:rPr>
          <w:rFonts w:hint="eastAsia" w:ascii="仿宋_GB2312" w:hAnsi="仿宋_GB2312" w:eastAsia="仿宋_GB2312" w:cs="仿宋_GB2312"/>
          <w:sz w:val="32"/>
          <w:szCs w:val="32"/>
        </w:rPr>
        <w:t>成果完成人姓名</w:t>
      </w:r>
      <w:r>
        <w:rPr>
          <w:rFonts w:ascii="Times New Roman" w:hAnsi="Times New Roman" w:eastAsia="仿宋" w:cs="仿宋"/>
          <w:sz w:val="32"/>
          <w:szCs w:val="32"/>
        </w:rPr>
        <w:t>__________________________________</w:t>
      </w:r>
    </w:p>
    <w:p w14:paraId="37A77E2A">
      <w:pPr>
        <w:ind w:firstLine="2598" w:firstLineChars="812"/>
        <w:rPr>
          <w:rFonts w:ascii="Times New Roman" w:hAnsi="Times New Roman" w:eastAsia="仿宋" w:cs="仿宋"/>
          <w:sz w:val="32"/>
          <w:szCs w:val="32"/>
          <w:u w:val="single"/>
        </w:rPr>
      </w:pPr>
      <w:r>
        <w:rPr>
          <w:rFonts w:ascii="Times New Roman" w:hAnsi="Times New Roman" w:eastAsia="仿宋" w:cs="仿宋"/>
          <w:sz w:val="32"/>
          <w:szCs w:val="32"/>
        </w:rPr>
        <w:t>__________________________________</w:t>
      </w:r>
    </w:p>
    <w:p w14:paraId="6C25A5E7">
      <w:pPr>
        <w:ind w:firstLine="410"/>
        <w:rPr>
          <w:rFonts w:ascii="Times New Roman" w:hAnsi="Times New Roman" w:eastAsia="仿宋" w:cs="仿宋"/>
          <w:sz w:val="32"/>
          <w:szCs w:val="32"/>
        </w:rPr>
      </w:pPr>
      <w:r>
        <w:rPr>
          <w:rFonts w:hint="eastAsia" w:ascii="仿宋_GB2312" w:hAnsi="仿宋_GB2312" w:eastAsia="仿宋_GB2312" w:cs="仿宋_GB2312"/>
          <w:sz w:val="32"/>
          <w:szCs w:val="32"/>
        </w:rPr>
        <w:t>成果完成单位名称</w:t>
      </w:r>
      <w:r>
        <w:rPr>
          <w:rFonts w:ascii="Times New Roman" w:hAnsi="Times New Roman" w:eastAsia="仿宋" w:cs="仿宋"/>
          <w:sz w:val="32"/>
          <w:szCs w:val="32"/>
        </w:rPr>
        <w:t>________________________________</w:t>
      </w:r>
    </w:p>
    <w:p w14:paraId="43C51413">
      <w:pPr>
        <w:ind w:firstLine="2560" w:firstLineChars="800"/>
        <w:rPr>
          <w:rFonts w:hint="eastAsia" w:ascii="Times New Roman" w:hAnsi="Times New Roman" w:eastAsia="仿宋" w:cs="仿宋"/>
          <w:sz w:val="32"/>
          <w:szCs w:val="32"/>
          <w:u w:val="single"/>
          <w:lang w:val="en-US" w:eastAsia="zh-CN"/>
        </w:rPr>
      </w:pPr>
      <w:r>
        <w:rPr>
          <w:rFonts w:ascii="Times New Roman" w:hAnsi="Times New Roman" w:eastAsia="仿宋" w:cs="仿宋"/>
          <w:sz w:val="32"/>
          <w:szCs w:val="32"/>
        </w:rPr>
        <w:t>__________________________________</w:t>
      </w:r>
    </w:p>
    <w:p w14:paraId="061821FB">
      <w:pPr>
        <w:tabs>
          <w:tab w:val="left" w:pos="840"/>
        </w:tabs>
        <w:ind w:firstLine="41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成  果  来  源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中职学校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高职专科学校□高职本科学校</w:t>
      </w:r>
    </w:p>
    <w:p w14:paraId="01F9D259">
      <w:pPr>
        <w:tabs>
          <w:tab w:val="left" w:pos="840"/>
        </w:tabs>
        <w:ind w:firstLine="410"/>
        <w:rPr>
          <w:rFonts w:hint="eastAsia" w:ascii="Times New Roman" w:hAnsi="Times New Roman" w:eastAsia="仿宋" w:cs="仿宋"/>
          <w:sz w:val="21"/>
          <w:szCs w:val="21"/>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普通高校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研究机构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行业企业□其他</w:t>
      </w:r>
      <w:r>
        <w:rPr>
          <w:rFonts w:hint="eastAsia" w:ascii="Times New Roman" w:hAnsi="Times New Roman" w:eastAsia="仿宋" w:cs="仿宋"/>
          <w:sz w:val="21"/>
          <w:szCs w:val="21"/>
        </w:rPr>
        <w:t>___</w:t>
      </w:r>
    </w:p>
    <w:p w14:paraId="5AADF2D6">
      <w:pPr>
        <w:ind w:right="-372" w:rightChars="-177" w:firstLine="410"/>
        <w:rPr>
          <w:rFonts w:ascii="Times New Roman" w:hAnsi="Times New Roman" w:eastAsia="仿宋" w:cs="仿宋"/>
          <w:sz w:val="32"/>
          <w:szCs w:val="32"/>
          <w:u w:val="single"/>
        </w:rPr>
      </w:pPr>
      <w:r>
        <w:rPr>
          <w:rFonts w:hint="eastAsia" w:ascii="仿宋_GB2312" w:hAnsi="仿宋_GB2312" w:eastAsia="仿宋_GB2312" w:cs="仿宋_GB2312"/>
          <w:sz w:val="32"/>
          <w:szCs w:val="32"/>
        </w:rPr>
        <w:t>专  业  类  别</w:t>
      </w:r>
      <w:r>
        <w:rPr>
          <w:rFonts w:ascii="Times New Roman" w:hAnsi="Times New Roman" w:eastAsia="仿宋" w:cs="仿宋"/>
          <w:sz w:val="32"/>
          <w:szCs w:val="32"/>
        </w:rPr>
        <w:t>________________________________</w:t>
      </w:r>
    </w:p>
    <w:p w14:paraId="6ED293DD">
      <w:pPr>
        <w:tabs>
          <w:tab w:val="left" w:pos="840"/>
        </w:tabs>
        <w:spacing w:line="440" w:lineRule="exact"/>
        <w:ind w:firstLine="408"/>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成  果  </w:t>
      </w:r>
      <w:r>
        <w:rPr>
          <w:rFonts w:hint="eastAsia" w:ascii="仿宋_GB2312" w:hAnsi="仿宋_GB2312" w:eastAsia="仿宋_GB2312" w:cs="仿宋_GB2312"/>
          <w:sz w:val="32"/>
          <w:szCs w:val="32"/>
          <w:lang w:val="en-US" w:eastAsia="zh-CN"/>
        </w:rPr>
        <w:t>类  别</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□立德树人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□专业建设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□三教改革   </w:t>
      </w:r>
      <w:r>
        <w:rPr>
          <w:rFonts w:hint="eastAsia" w:ascii="仿宋_GB2312" w:hAnsi="仿宋_GB2312" w:eastAsia="仿宋_GB2312" w:cs="仿宋_GB2312"/>
          <w:sz w:val="28"/>
          <w:szCs w:val="28"/>
          <w:lang w:val="en-US" w:eastAsia="zh-CN"/>
        </w:rPr>
        <w:t xml:space="preserve"> </w:t>
      </w:r>
    </w:p>
    <w:p w14:paraId="7898CBFF">
      <w:pPr>
        <w:tabs>
          <w:tab w:val="left" w:pos="840"/>
        </w:tabs>
        <w:spacing w:line="440" w:lineRule="exact"/>
        <w:ind w:left="315" w:leftChars="150"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育人模式    </w:t>
      </w:r>
      <w:r>
        <w:rPr>
          <w:rFonts w:hint="eastAsia" w:ascii="仿宋_GB2312" w:hAnsi="仿宋_GB2312" w:eastAsia="仿宋_GB2312" w:cs="仿宋_GB2312"/>
          <w:sz w:val="28"/>
          <w:szCs w:val="28"/>
        </w:rPr>
        <w:t>□管理</w:t>
      </w:r>
      <w:r>
        <w:rPr>
          <w:rFonts w:hint="eastAsia" w:ascii="仿宋_GB2312" w:hAnsi="仿宋_GB2312" w:eastAsia="仿宋_GB2312" w:cs="仿宋_GB2312"/>
          <w:sz w:val="28"/>
          <w:szCs w:val="28"/>
          <w:lang w:val="en-US" w:eastAsia="zh-CN"/>
        </w:rPr>
        <w:t>创新</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□校企合作</w:t>
      </w:r>
    </w:p>
    <w:p w14:paraId="0802F8D4">
      <w:pPr>
        <w:tabs>
          <w:tab w:val="left" w:pos="840"/>
        </w:tabs>
        <w:spacing w:line="440" w:lineRule="exact"/>
        <w:ind w:left="315" w:leftChars="150"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□育训并举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□质量评价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□综合改革</w:t>
      </w:r>
    </w:p>
    <w:p w14:paraId="3A50E561">
      <w:pPr>
        <w:tabs>
          <w:tab w:val="left" w:pos="840"/>
        </w:tabs>
        <w:spacing w:line="440" w:lineRule="exact"/>
        <w:ind w:left="315" w:leftChars="150" w:firstLine="2520" w:firstLineChars="9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教师培养培训</w:t>
      </w:r>
    </w:p>
    <w:p w14:paraId="1B58414F">
      <w:pPr>
        <w:ind w:firstLine="410"/>
        <w:rPr>
          <w:rFonts w:ascii="Times New Roman" w:hAnsi="Times New Roman" w:eastAsia="仿宋" w:cs="仿宋"/>
          <w:sz w:val="32"/>
          <w:szCs w:val="32"/>
        </w:rPr>
      </w:pPr>
      <w:r>
        <w:rPr>
          <w:rFonts w:hint="eastAsia" w:ascii="仿宋_GB2312" w:hAnsi="仿宋_GB2312" w:eastAsia="仿宋_GB2312" w:cs="仿宋_GB2312"/>
          <w:spacing w:val="-10"/>
          <w:sz w:val="32"/>
          <w:szCs w:val="32"/>
        </w:rPr>
        <w:t>推荐单位（盖章）</w:t>
      </w:r>
      <w:r>
        <w:rPr>
          <w:rFonts w:ascii="Times New Roman" w:hAnsi="Times New Roman" w:eastAsia="仿宋" w:cs="仿宋"/>
          <w:sz w:val="32"/>
          <w:szCs w:val="32"/>
        </w:rPr>
        <w:t>________________________________</w:t>
      </w:r>
    </w:p>
    <w:p w14:paraId="1BB0D744">
      <w:pPr>
        <w:ind w:right="-372" w:rightChars="-177" w:firstLine="410"/>
        <w:rPr>
          <w:rFonts w:ascii="Times New Roman" w:hAnsi="Times New Roman" w:eastAsia="仿宋" w:cs="仿宋"/>
          <w:sz w:val="32"/>
          <w:szCs w:val="32"/>
        </w:rPr>
      </w:pPr>
      <w:r>
        <w:rPr>
          <w:rFonts w:hint="eastAsia" w:ascii="仿宋_GB2312" w:hAnsi="仿宋_GB2312" w:eastAsia="仿宋_GB2312" w:cs="仿宋_GB2312"/>
          <w:sz w:val="32"/>
          <w:szCs w:val="32"/>
          <w:lang w:val="en-US" w:eastAsia="zh-CN"/>
        </w:rPr>
        <w:t>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荐</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号</w:t>
      </w:r>
      <w:r>
        <w:rPr>
          <w:rFonts w:ascii="Times New Roman" w:hAnsi="Times New Roman" w:eastAsia="仿宋" w:cs="仿宋"/>
          <w:sz w:val="32"/>
          <w:szCs w:val="32"/>
        </w:rPr>
        <w:t>________________________________</w:t>
      </w:r>
    </w:p>
    <w:p w14:paraId="126C1447">
      <w:pPr>
        <w:ind w:firstLine="410"/>
        <w:rPr>
          <w:rFonts w:ascii="Times New Roman" w:hAnsi="Times New Roman" w:eastAsia="仿宋" w:cs="仿宋"/>
          <w:sz w:val="28"/>
          <w:szCs w:val="28"/>
        </w:rPr>
      </w:pPr>
      <w:r>
        <w:rPr>
          <w:rFonts w:hint="eastAsia" w:ascii="仿宋_GB2312" w:hAnsi="仿宋_GB2312" w:eastAsia="仿宋_GB2312" w:cs="仿宋_GB2312"/>
          <w:sz w:val="32"/>
          <w:szCs w:val="32"/>
        </w:rPr>
        <w:t xml:space="preserve">推  荐  时  间 </w:t>
      </w:r>
      <w:r>
        <w:rPr>
          <w:rFonts w:ascii="Times New Roman" w:hAnsi="Times New Roman" w:eastAsia="仿宋" w:cs="仿宋"/>
          <w:sz w:val="32"/>
          <w:szCs w:val="32"/>
          <w:u w:val="single"/>
        </w:rPr>
        <w:t xml:space="preserve">           </w:t>
      </w:r>
      <w:r>
        <w:rPr>
          <w:rFonts w:hint="eastAsia" w:ascii="仿宋_GB2312" w:hAnsi="仿宋_GB2312" w:eastAsia="仿宋_GB2312" w:cs="仿宋_GB2312"/>
          <w:sz w:val="32"/>
          <w:szCs w:val="32"/>
        </w:rPr>
        <w:t>年</w:t>
      </w:r>
      <w:r>
        <w:rPr>
          <w:rFonts w:ascii="Times New Roman" w:hAnsi="Times New Roman" w:eastAsia="仿宋" w:cs="仿宋"/>
          <w:sz w:val="32"/>
          <w:szCs w:val="32"/>
          <w:u w:val="single"/>
        </w:rPr>
        <w:t xml:space="preserve">         </w:t>
      </w:r>
      <w:r>
        <w:rPr>
          <w:rFonts w:hint="eastAsia" w:ascii="仿宋_GB2312" w:hAnsi="仿宋_GB2312" w:eastAsia="仿宋_GB2312" w:cs="仿宋_GB2312"/>
          <w:sz w:val="32"/>
          <w:szCs w:val="32"/>
        </w:rPr>
        <w:t>月</w:t>
      </w:r>
      <w:r>
        <w:rPr>
          <w:rFonts w:ascii="Times New Roman" w:hAnsi="Times New Roman" w:eastAsia="仿宋" w:cs="仿宋"/>
          <w:sz w:val="32"/>
          <w:szCs w:val="32"/>
          <w:u w:val="single"/>
        </w:rPr>
        <w:t xml:space="preserve">        </w:t>
      </w:r>
      <w:r>
        <w:rPr>
          <w:rFonts w:hint="eastAsia" w:ascii="仿宋_GB2312" w:hAnsi="仿宋_GB2312" w:eastAsia="仿宋_GB2312" w:cs="仿宋_GB2312"/>
          <w:sz w:val="32"/>
          <w:szCs w:val="32"/>
        </w:rPr>
        <w:t>日</w:t>
      </w:r>
    </w:p>
    <w:p w14:paraId="32F8231E">
      <w:pPr>
        <w:jc w:val="center"/>
        <w:rPr>
          <w:rFonts w:hint="eastAsia" w:ascii="仿宋_GB2312" w:hAnsi="仿宋" w:eastAsia="仿宋_GB2312"/>
          <w:sz w:val="30"/>
          <w:szCs w:val="30"/>
        </w:rPr>
      </w:pPr>
    </w:p>
    <w:p w14:paraId="048791B4">
      <w:pPr>
        <w:jc w:val="center"/>
        <w:rPr>
          <w:rFonts w:hint="eastAsia" w:ascii="仿宋_GB2312" w:hAnsi="仿宋" w:eastAsia="仿宋_GB2312"/>
          <w:sz w:val="30"/>
          <w:szCs w:val="30"/>
        </w:rPr>
      </w:pPr>
      <w:r>
        <w:rPr>
          <w:rFonts w:hint="eastAsia" w:ascii="仿宋_GB2312" w:hAnsi="仿宋" w:eastAsia="仿宋_GB2312"/>
          <w:sz w:val="30"/>
          <w:szCs w:val="30"/>
        </w:rPr>
        <w:t>重 庆 市 教 育 委 员 会 制</w:t>
      </w:r>
    </w:p>
    <w:p w14:paraId="40AC62CF">
      <w:pPr>
        <w:jc w:val="center"/>
        <w:rPr>
          <w:rFonts w:hint="eastAsia" w:ascii="Times New Roman" w:hAnsi="Times New Roman" w:eastAsia="黑体"/>
          <w:sz w:val="32"/>
          <w:szCs w:val="32"/>
        </w:rPr>
        <w:sectPr>
          <w:pgSz w:w="11906" w:h="16838"/>
          <w:pgMar w:top="1440" w:right="1800" w:bottom="1440" w:left="1800" w:header="851" w:footer="964" w:gutter="0"/>
          <w:pgNumType w:start="1"/>
          <w:cols w:space="720" w:num="1"/>
          <w:docGrid w:type="lines" w:linePitch="312" w:charSpace="0"/>
        </w:sectPr>
      </w:pPr>
    </w:p>
    <w:p w14:paraId="0E5187B7">
      <w:pPr>
        <w:spacing w:line="560" w:lineRule="exact"/>
        <w:jc w:val="center"/>
        <w:rPr>
          <w:rFonts w:hint="eastAsia" w:ascii="Times New Roman" w:hAnsi="Times New Roman" w:eastAsia="黑体"/>
          <w:sz w:val="36"/>
          <w:szCs w:val="36"/>
        </w:rPr>
      </w:pPr>
    </w:p>
    <w:p w14:paraId="7DBFF9AE">
      <w:pPr>
        <w:spacing w:line="560" w:lineRule="exact"/>
        <w:jc w:val="center"/>
        <w:rPr>
          <w:rFonts w:ascii="Times New Roman" w:hAnsi="Times New Roman" w:eastAsia="黑体"/>
          <w:sz w:val="36"/>
          <w:szCs w:val="36"/>
        </w:rPr>
      </w:pPr>
      <w:r>
        <w:rPr>
          <w:rFonts w:hint="eastAsia" w:ascii="Times New Roman" w:hAnsi="Times New Roman" w:eastAsia="黑体"/>
          <w:sz w:val="36"/>
          <w:szCs w:val="36"/>
        </w:rPr>
        <w:t>承诺书</w:t>
      </w:r>
    </w:p>
    <w:p w14:paraId="529425F4">
      <w:pPr>
        <w:spacing w:line="560" w:lineRule="exact"/>
        <w:rPr>
          <w:rFonts w:ascii="Times New Roman" w:eastAsia="仿宋_GB2312"/>
          <w:sz w:val="32"/>
          <w:szCs w:val="32"/>
        </w:rPr>
      </w:pPr>
    </w:p>
    <w:p w14:paraId="4CC8948C">
      <w:pPr>
        <w:spacing w:line="560" w:lineRule="exact"/>
        <w:ind w:firstLine="640" w:firstLineChars="200"/>
        <w:rPr>
          <w:rFonts w:ascii="Times New Roman" w:eastAsia="仿宋_GB2312"/>
          <w:sz w:val="32"/>
          <w:szCs w:val="32"/>
        </w:rPr>
      </w:pPr>
      <w:r>
        <w:rPr>
          <w:rFonts w:hint="eastAsia" w:ascii="Times New Roman" w:eastAsia="仿宋_GB2312"/>
          <w:sz w:val="32"/>
          <w:szCs w:val="32"/>
        </w:rPr>
        <w:t>本人申报2</w:t>
      </w:r>
      <w:r>
        <w:rPr>
          <w:rFonts w:ascii="Times New Roman" w:eastAsia="仿宋_GB2312"/>
          <w:sz w:val="32"/>
          <w:szCs w:val="32"/>
        </w:rPr>
        <w:t>02</w:t>
      </w:r>
      <w:r>
        <w:rPr>
          <w:rFonts w:hint="eastAsia" w:ascii="Times New Roman" w:eastAsia="仿宋_GB2312"/>
          <w:sz w:val="32"/>
          <w:szCs w:val="32"/>
          <w:lang w:val="en-US" w:eastAsia="zh-CN"/>
        </w:rPr>
        <w:t>5</w:t>
      </w:r>
      <w:r>
        <w:rPr>
          <w:rFonts w:hint="eastAsia" w:ascii="Times New Roman" w:eastAsia="仿宋_GB2312"/>
          <w:sz w:val="32"/>
          <w:szCs w:val="32"/>
        </w:rPr>
        <w:t>年</w:t>
      </w:r>
      <w:r>
        <w:rPr>
          <w:rFonts w:hint="eastAsia" w:ascii="Times New Roman" w:eastAsia="仿宋_GB2312"/>
          <w:sz w:val="32"/>
          <w:szCs w:val="32"/>
          <w:lang w:val="en-US" w:eastAsia="zh-CN"/>
        </w:rPr>
        <w:t>重庆市职业教育</w:t>
      </w:r>
      <w:r>
        <w:rPr>
          <w:rFonts w:hint="eastAsia" w:ascii="Times New Roman" w:eastAsia="仿宋_GB2312"/>
          <w:sz w:val="32"/>
          <w:szCs w:val="32"/>
        </w:rPr>
        <w:t>教学成果奖，郑重承诺：</w:t>
      </w:r>
    </w:p>
    <w:p w14:paraId="21F20506">
      <w:pPr>
        <w:spacing w:line="560" w:lineRule="exact"/>
        <w:ind w:firstLine="640" w:firstLineChars="200"/>
        <w:rPr>
          <w:rFonts w:ascii="Times New Roman" w:eastAsia="仿宋_GB2312"/>
          <w:sz w:val="32"/>
          <w:szCs w:val="32"/>
        </w:rPr>
      </w:pPr>
      <w:r>
        <w:rPr>
          <w:rFonts w:hint="eastAsia" w:ascii="Times New Roman" w:eastAsia="仿宋_GB2312"/>
          <w:sz w:val="32"/>
          <w:szCs w:val="32"/>
        </w:rPr>
        <w:t>1.</w:t>
      </w:r>
      <w:r>
        <w:rPr>
          <w:rFonts w:hint="eastAsia" w:eastAsia="仿宋_GB2312"/>
          <w:sz w:val="32"/>
          <w:szCs w:val="32"/>
          <w:lang w:val="en-US" w:eastAsia="zh-CN"/>
        </w:rPr>
        <w:t xml:space="preserve"> </w:t>
      </w:r>
      <w:r>
        <w:rPr>
          <w:rFonts w:hint="eastAsia" w:ascii="Times New Roman" w:eastAsia="仿宋_GB2312"/>
          <w:sz w:val="32"/>
          <w:szCs w:val="32"/>
        </w:rPr>
        <w:t>对填写的各项内容负责，成果申报材料真实、可靠，不存在知识产权争议，未弄虚作假、未剽窃他人成果。</w:t>
      </w:r>
    </w:p>
    <w:p w14:paraId="66021277">
      <w:pPr>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2</w:t>
      </w:r>
      <w:r>
        <w:rPr>
          <w:rFonts w:ascii="Times New Roman" w:eastAsia="仿宋_GB2312"/>
          <w:sz w:val="32"/>
          <w:szCs w:val="32"/>
        </w:rPr>
        <w:t>.</w:t>
      </w:r>
      <w:r>
        <w:rPr>
          <w:rFonts w:hint="eastAsia" w:eastAsia="仿宋_GB2312"/>
          <w:sz w:val="32"/>
          <w:szCs w:val="32"/>
          <w:lang w:val="en-US" w:eastAsia="zh-CN"/>
        </w:rPr>
        <w:t xml:space="preserve"> </w:t>
      </w:r>
      <w:r>
        <w:rPr>
          <w:rFonts w:hint="eastAsia" w:ascii="Times New Roman" w:eastAsia="仿宋_GB2312"/>
          <w:sz w:val="32"/>
          <w:szCs w:val="32"/>
        </w:rPr>
        <w:t>成果奖评审工作期间，不拉关系、不打招呼、不送礼品礼金，不以任何形式干扰成果奖评审工作。同时，对本成果的其他完成人提醒到位，如有违反上述规定的情况，接受取消参评资格的处理。</w:t>
      </w:r>
    </w:p>
    <w:p w14:paraId="6013F167">
      <w:pPr>
        <w:spacing w:line="560" w:lineRule="exact"/>
        <w:ind w:firstLine="640" w:firstLineChars="200"/>
        <w:rPr>
          <w:rFonts w:hint="eastAsia" w:ascii="Times New Roman" w:eastAsia="仿宋_GB2312"/>
          <w:sz w:val="32"/>
          <w:szCs w:val="32"/>
        </w:rPr>
      </w:pPr>
      <w:r>
        <w:rPr>
          <w:rFonts w:ascii="Times New Roman" w:eastAsia="仿宋_GB2312"/>
          <w:sz w:val="32"/>
          <w:szCs w:val="32"/>
        </w:rPr>
        <w:t>3.</w:t>
      </w:r>
      <w:r>
        <w:rPr>
          <w:rFonts w:hint="eastAsia" w:eastAsia="仿宋_GB2312"/>
          <w:sz w:val="32"/>
          <w:szCs w:val="32"/>
          <w:lang w:val="en-US" w:eastAsia="zh-CN"/>
        </w:rPr>
        <w:t xml:space="preserve"> </w:t>
      </w:r>
      <w:r>
        <w:rPr>
          <w:rFonts w:hint="eastAsia" w:ascii="Times New Roman" w:eastAsia="仿宋_GB2312"/>
          <w:sz w:val="32"/>
          <w:szCs w:val="32"/>
        </w:rPr>
        <w:t>成果获奖后，不以盈利为目的开展宣传、培训、推广等相关活动。</w:t>
      </w:r>
    </w:p>
    <w:p w14:paraId="15EBDD0F">
      <w:pPr>
        <w:spacing w:line="560" w:lineRule="exact"/>
        <w:rPr>
          <w:rFonts w:ascii="Times New Roman" w:eastAsia="仿宋_GB2312"/>
          <w:sz w:val="32"/>
          <w:szCs w:val="32"/>
        </w:rPr>
      </w:pPr>
    </w:p>
    <w:p w14:paraId="0C390B69">
      <w:pPr>
        <w:spacing w:line="560" w:lineRule="exact"/>
        <w:ind w:firstLine="1920" w:firstLineChars="600"/>
        <w:rPr>
          <w:rFonts w:ascii="Times New Roman" w:eastAsia="仿宋_GB2312"/>
          <w:sz w:val="32"/>
          <w:szCs w:val="32"/>
          <w:u w:val="single"/>
        </w:rPr>
      </w:pPr>
      <w:r>
        <w:rPr>
          <w:rFonts w:hint="eastAsia" w:ascii="Times New Roman" w:eastAsia="仿宋_GB2312"/>
          <w:sz w:val="32"/>
          <w:szCs w:val="32"/>
        </w:rPr>
        <w:t>成果第一完成人（签字）：</w:t>
      </w:r>
      <w:r>
        <w:rPr>
          <w:rFonts w:hint="eastAsia" w:ascii="Times New Roman" w:eastAsia="仿宋_GB2312"/>
          <w:sz w:val="32"/>
          <w:szCs w:val="32"/>
          <w:u w:val="single"/>
        </w:rPr>
        <w:t xml:space="preserve"> </w:t>
      </w:r>
      <w:r>
        <w:rPr>
          <w:rFonts w:ascii="Times New Roman" w:eastAsia="仿宋_GB2312"/>
          <w:sz w:val="32"/>
          <w:szCs w:val="32"/>
          <w:u w:val="single"/>
        </w:rPr>
        <w:t xml:space="preserve">               </w:t>
      </w:r>
    </w:p>
    <w:p w14:paraId="2BB18DC6">
      <w:pPr>
        <w:spacing w:line="560" w:lineRule="exact"/>
        <w:ind w:firstLine="1920" w:firstLineChars="600"/>
        <w:rPr>
          <w:rFonts w:ascii="Times New Roman" w:eastAsia="仿宋_GB2312"/>
          <w:sz w:val="32"/>
          <w:szCs w:val="32"/>
          <w:u w:val="single"/>
        </w:rPr>
      </w:pPr>
    </w:p>
    <w:p w14:paraId="309B2E17">
      <w:pPr>
        <w:spacing w:line="560" w:lineRule="exact"/>
        <w:ind w:firstLine="5760" w:firstLineChars="1800"/>
        <w:rPr>
          <w:rFonts w:hint="eastAsia" w:ascii="Times New Roman" w:eastAsia="仿宋_GB2312"/>
          <w:sz w:val="32"/>
          <w:szCs w:val="32"/>
        </w:rPr>
      </w:pPr>
      <w:r>
        <w:rPr>
          <w:rFonts w:hint="eastAsia" w:ascii="Times New Roman" w:eastAsia="仿宋_GB2312"/>
          <w:sz w:val="32"/>
          <w:szCs w:val="32"/>
        </w:rPr>
        <w:t xml:space="preserve">年 </w:t>
      </w:r>
      <w:r>
        <w:rPr>
          <w:rFonts w:ascii="Times New Roman" w:eastAsia="仿宋_GB2312"/>
          <w:sz w:val="32"/>
          <w:szCs w:val="32"/>
        </w:rPr>
        <w:t xml:space="preserve"> </w:t>
      </w:r>
      <w:r>
        <w:rPr>
          <w:rFonts w:hint="eastAsia" w:ascii="Times New Roman" w:eastAsia="仿宋_GB2312"/>
          <w:sz w:val="32"/>
          <w:szCs w:val="32"/>
        </w:rPr>
        <w:t xml:space="preserve">月 </w:t>
      </w:r>
      <w:r>
        <w:rPr>
          <w:rFonts w:ascii="Times New Roman" w:eastAsia="仿宋_GB2312"/>
          <w:sz w:val="32"/>
          <w:szCs w:val="32"/>
        </w:rPr>
        <w:t xml:space="preserve"> </w:t>
      </w:r>
      <w:r>
        <w:rPr>
          <w:rFonts w:hint="eastAsia" w:ascii="Times New Roman" w:eastAsia="仿宋_GB2312"/>
          <w:sz w:val="32"/>
          <w:szCs w:val="32"/>
        </w:rPr>
        <w:t xml:space="preserve">日 </w:t>
      </w:r>
    </w:p>
    <w:p w14:paraId="5C8FFC34">
      <w:pPr>
        <w:rPr>
          <w:rFonts w:hint="eastAsia" w:ascii="Times New Roman" w:hAnsi="Times New Roman" w:eastAsia="黑体"/>
          <w:sz w:val="32"/>
          <w:szCs w:val="32"/>
        </w:rPr>
        <w:sectPr>
          <w:pgSz w:w="11906" w:h="16838"/>
          <w:pgMar w:top="1440" w:right="1800" w:bottom="1440" w:left="1800" w:header="851" w:footer="964" w:gutter="0"/>
          <w:pgNumType w:start="1"/>
          <w:cols w:space="720" w:num="1"/>
          <w:docGrid w:type="lines" w:linePitch="312" w:charSpace="0"/>
        </w:sectPr>
      </w:pPr>
    </w:p>
    <w:p w14:paraId="4AD1A954">
      <w:pPr>
        <w:rPr>
          <w:rFonts w:ascii="Times New Roman" w:hAnsi="Times New Roman" w:eastAsia="黑体"/>
          <w:sz w:val="32"/>
          <w:szCs w:val="32"/>
        </w:rPr>
      </w:pPr>
      <w:r>
        <w:rPr>
          <w:rFonts w:hint="eastAsia" w:ascii="Times New Roman" w:hAnsi="Times New Roman" w:eastAsia="黑体"/>
          <w:sz w:val="32"/>
          <w:szCs w:val="32"/>
        </w:rPr>
        <w:t>一、成果简介（可另加附页）</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2977"/>
        <w:gridCol w:w="1275"/>
        <w:gridCol w:w="2148"/>
      </w:tblGrid>
      <w:tr w14:paraId="5B86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restart"/>
            <w:vAlign w:val="center"/>
          </w:tcPr>
          <w:p w14:paraId="2E20B7F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成</w:t>
            </w:r>
          </w:p>
          <w:p w14:paraId="34742EB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果</w:t>
            </w:r>
          </w:p>
          <w:p w14:paraId="2DDEE3A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曾</w:t>
            </w:r>
          </w:p>
          <w:p w14:paraId="3DA9D43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获</w:t>
            </w:r>
          </w:p>
          <w:p w14:paraId="6B341C4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奖</w:t>
            </w:r>
          </w:p>
          <w:p w14:paraId="42751BB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励</w:t>
            </w:r>
          </w:p>
          <w:p w14:paraId="6BAC9F9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情</w:t>
            </w:r>
          </w:p>
          <w:p w14:paraId="285C435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28"/>
                <w:szCs w:val="28"/>
              </w:rPr>
              <w:t>况</w:t>
            </w:r>
          </w:p>
        </w:tc>
        <w:tc>
          <w:tcPr>
            <w:tcW w:w="1701" w:type="dxa"/>
            <w:vAlign w:val="center"/>
          </w:tcPr>
          <w:p w14:paraId="7D6ECF9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获 奖</w:t>
            </w:r>
          </w:p>
          <w:p w14:paraId="188D74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年 月</w:t>
            </w:r>
          </w:p>
        </w:tc>
        <w:tc>
          <w:tcPr>
            <w:tcW w:w="2977" w:type="dxa"/>
            <w:vAlign w:val="center"/>
          </w:tcPr>
          <w:p w14:paraId="1A8A4E3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所获奖项名称</w:t>
            </w:r>
          </w:p>
        </w:tc>
        <w:tc>
          <w:tcPr>
            <w:tcW w:w="1275" w:type="dxa"/>
            <w:vAlign w:val="center"/>
          </w:tcPr>
          <w:p w14:paraId="6091DE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获 奖</w:t>
            </w:r>
          </w:p>
          <w:p w14:paraId="6E747F5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等 级</w:t>
            </w:r>
          </w:p>
        </w:tc>
        <w:tc>
          <w:tcPr>
            <w:tcW w:w="2148" w:type="dxa"/>
            <w:vAlign w:val="center"/>
          </w:tcPr>
          <w:p w14:paraId="437E64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授 奖</w:t>
            </w:r>
          </w:p>
          <w:p w14:paraId="29F4CC4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部 门</w:t>
            </w:r>
          </w:p>
        </w:tc>
      </w:tr>
      <w:tr w14:paraId="2A7D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tcPr>
          <w:p w14:paraId="29668F6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vAlign w:val="center"/>
          </w:tcPr>
          <w:p w14:paraId="71001E6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vAlign w:val="center"/>
          </w:tcPr>
          <w:p w14:paraId="1276E4C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vAlign w:val="center"/>
          </w:tcPr>
          <w:p w14:paraId="1D76AAF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148" w:type="dxa"/>
            <w:vAlign w:val="center"/>
          </w:tcPr>
          <w:p w14:paraId="4F0AEF8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514B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tcPr>
          <w:p w14:paraId="05D8846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vAlign w:val="center"/>
          </w:tcPr>
          <w:p w14:paraId="39891E8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vAlign w:val="center"/>
          </w:tcPr>
          <w:p w14:paraId="2D46EAF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vAlign w:val="center"/>
          </w:tcPr>
          <w:p w14:paraId="1B35C59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148" w:type="dxa"/>
            <w:vAlign w:val="center"/>
          </w:tcPr>
          <w:p w14:paraId="3C45AE6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6D8E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tcPr>
          <w:p w14:paraId="688868E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vAlign w:val="center"/>
          </w:tcPr>
          <w:p w14:paraId="2E81847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vAlign w:val="center"/>
          </w:tcPr>
          <w:p w14:paraId="0435DC3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vAlign w:val="center"/>
          </w:tcPr>
          <w:p w14:paraId="79E085C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148" w:type="dxa"/>
            <w:vAlign w:val="center"/>
          </w:tcPr>
          <w:p w14:paraId="4EEE975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4A51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tcPr>
          <w:p w14:paraId="412C34B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vAlign w:val="center"/>
          </w:tcPr>
          <w:p w14:paraId="479E855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vAlign w:val="center"/>
          </w:tcPr>
          <w:p w14:paraId="12E4D4E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vAlign w:val="center"/>
          </w:tcPr>
          <w:p w14:paraId="5BCF12B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148" w:type="dxa"/>
            <w:vAlign w:val="center"/>
          </w:tcPr>
          <w:p w14:paraId="11C9DFD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4527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tcPr>
          <w:p w14:paraId="72C31DFE">
            <w:pPr>
              <w:keepNext w:val="0"/>
              <w:keepLines w:val="0"/>
              <w:pageBreakBefore w:val="0"/>
              <w:widowControl w:val="0"/>
              <w:kinsoku/>
              <w:wordWrap/>
              <w:overflowPunct/>
              <w:topLinePunct w:val="0"/>
              <w:autoSpaceDE/>
              <w:autoSpaceDN/>
              <w:bidi w:val="0"/>
              <w:adjustRightInd/>
              <w:snapToGrid/>
              <w:spacing w:line="400" w:lineRule="exact"/>
              <w:ind w:left="27"/>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成果</w:t>
            </w:r>
          </w:p>
          <w:p w14:paraId="4EC59A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28"/>
                <w:szCs w:val="28"/>
              </w:rPr>
              <w:t>起止时间</w:t>
            </w:r>
          </w:p>
        </w:tc>
        <w:tc>
          <w:tcPr>
            <w:tcW w:w="8101" w:type="dxa"/>
            <w:gridSpan w:val="4"/>
            <w:vAlign w:val="center"/>
          </w:tcPr>
          <w:p w14:paraId="0FECA4BB">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Times New Roman" w:hAnsi="Times New Roman" w:eastAsia="仿宋_GB2312" w:cs="仿宋_GB2312"/>
                <w:sz w:val="32"/>
                <w:szCs w:val="32"/>
              </w:rPr>
            </w:pPr>
          </w:p>
        </w:tc>
      </w:tr>
      <w:tr w14:paraId="31EE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9060" w:type="dxa"/>
            <w:gridSpan w:val="5"/>
          </w:tcPr>
          <w:p w14:paraId="3D763801">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1.成果简介（不多于1000字）</w:t>
            </w:r>
          </w:p>
        </w:tc>
      </w:tr>
      <w:tr w14:paraId="4DB4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9060" w:type="dxa"/>
            <w:gridSpan w:val="5"/>
          </w:tcPr>
          <w:p w14:paraId="35AEBEF4">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2.主要解决的教学问题及解决方案（不多于1000字）</w:t>
            </w:r>
          </w:p>
        </w:tc>
      </w:tr>
      <w:tr w14:paraId="4632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9060" w:type="dxa"/>
            <w:gridSpan w:val="5"/>
          </w:tcPr>
          <w:p w14:paraId="3FCE4840">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3.创新点（不多于1000字）</w:t>
            </w:r>
          </w:p>
        </w:tc>
      </w:tr>
      <w:tr w14:paraId="21F8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2" w:hRule="atLeast"/>
          <w:jc w:val="center"/>
        </w:trPr>
        <w:tc>
          <w:tcPr>
            <w:tcW w:w="9060" w:type="dxa"/>
            <w:gridSpan w:val="5"/>
          </w:tcPr>
          <w:p w14:paraId="4481A4F7">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28"/>
                <w:szCs w:val="28"/>
              </w:rPr>
              <w:t>4.推广应用效果（不多于1000字）</w:t>
            </w:r>
          </w:p>
        </w:tc>
      </w:tr>
    </w:tbl>
    <w:p w14:paraId="16FE609D">
      <w:pPr>
        <w:rPr>
          <w:rFonts w:hint="eastAsia" w:ascii="Times New Roman" w:hAnsi="Times New Roman" w:eastAsia="黑体"/>
          <w:sz w:val="32"/>
          <w:szCs w:val="32"/>
        </w:rPr>
      </w:pPr>
    </w:p>
    <w:p w14:paraId="0F1D40ED">
      <w:pPr>
        <w:rPr>
          <w:rFonts w:ascii="Times New Roman" w:hAnsi="Times New Roman" w:eastAsia="黑体"/>
          <w:sz w:val="32"/>
          <w:szCs w:val="32"/>
        </w:rPr>
      </w:pPr>
      <w:r>
        <w:rPr>
          <w:rFonts w:hint="eastAsia" w:ascii="Times New Roman" w:hAnsi="Times New Roman" w:eastAsia="黑体"/>
          <w:sz w:val="32"/>
          <w:szCs w:val="32"/>
        </w:rPr>
        <w:t>二、主要完成人情况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76"/>
        <w:gridCol w:w="2767"/>
        <w:gridCol w:w="1538"/>
        <w:gridCol w:w="2435"/>
      </w:tblGrid>
      <w:tr w14:paraId="5513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328" w:type="dxa"/>
            <w:gridSpan w:val="2"/>
            <w:vAlign w:val="center"/>
          </w:tcPr>
          <w:p w14:paraId="7C2954C2">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pacing w:val="-10"/>
                <w:sz w:val="28"/>
                <w:szCs w:val="28"/>
              </w:rPr>
            </w:pPr>
            <w:r>
              <w:rPr>
                <w:rFonts w:hint="eastAsia" w:ascii="Times New Roman" w:hAnsi="Times New Roman" w:eastAsia="仿宋_GB2312" w:cs="仿宋"/>
                <w:spacing w:val="-10"/>
                <w:sz w:val="28"/>
                <w:szCs w:val="28"/>
              </w:rPr>
              <w:t>第一完成人</w:t>
            </w:r>
          </w:p>
          <w:p w14:paraId="1FC4521E">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姓</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tc>
        <w:tc>
          <w:tcPr>
            <w:tcW w:w="2767" w:type="dxa"/>
            <w:vAlign w:val="center"/>
          </w:tcPr>
          <w:p w14:paraId="1B64BAF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vAlign w:val="center"/>
          </w:tcPr>
          <w:p w14:paraId="7C29169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性别</w:t>
            </w:r>
          </w:p>
        </w:tc>
        <w:tc>
          <w:tcPr>
            <w:tcW w:w="2435" w:type="dxa"/>
            <w:vAlign w:val="center"/>
          </w:tcPr>
          <w:p w14:paraId="6CB48CB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4049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328" w:type="dxa"/>
            <w:gridSpan w:val="2"/>
            <w:vAlign w:val="center"/>
          </w:tcPr>
          <w:p w14:paraId="56AF061B">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政治面貌</w:t>
            </w:r>
          </w:p>
        </w:tc>
        <w:tc>
          <w:tcPr>
            <w:tcW w:w="2767" w:type="dxa"/>
            <w:vAlign w:val="center"/>
          </w:tcPr>
          <w:p w14:paraId="51424C4F">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1718A38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民族</w:t>
            </w:r>
          </w:p>
        </w:tc>
        <w:tc>
          <w:tcPr>
            <w:tcW w:w="2435" w:type="dxa"/>
            <w:vAlign w:val="center"/>
          </w:tcPr>
          <w:p w14:paraId="0789EB7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31A9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328" w:type="dxa"/>
            <w:gridSpan w:val="2"/>
            <w:vAlign w:val="center"/>
          </w:tcPr>
          <w:p w14:paraId="43D89D03">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出生年月</w:t>
            </w:r>
          </w:p>
        </w:tc>
        <w:tc>
          <w:tcPr>
            <w:tcW w:w="2767" w:type="dxa"/>
            <w:vAlign w:val="center"/>
          </w:tcPr>
          <w:p w14:paraId="1144BEAC">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231B3CC6">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工龄</w:t>
            </w:r>
            <w:r>
              <w:rPr>
                <w:rFonts w:ascii="Times New Roman" w:hAnsi="Times New Roman" w:eastAsia="仿宋_GB2312" w:cs="仿宋"/>
                <w:sz w:val="28"/>
                <w:szCs w:val="28"/>
              </w:rPr>
              <w:t>/教龄</w:t>
            </w:r>
          </w:p>
        </w:tc>
        <w:tc>
          <w:tcPr>
            <w:tcW w:w="2435" w:type="dxa"/>
            <w:vAlign w:val="center"/>
          </w:tcPr>
          <w:p w14:paraId="109D45C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7779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328" w:type="dxa"/>
            <w:gridSpan w:val="2"/>
            <w:vAlign w:val="center"/>
          </w:tcPr>
          <w:p w14:paraId="21E3FC0F">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工作单位</w:t>
            </w:r>
          </w:p>
        </w:tc>
        <w:tc>
          <w:tcPr>
            <w:tcW w:w="2767" w:type="dxa"/>
            <w:vAlign w:val="center"/>
          </w:tcPr>
          <w:p w14:paraId="646F92DD">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0C14C257">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现任职务</w:t>
            </w:r>
          </w:p>
        </w:tc>
        <w:tc>
          <w:tcPr>
            <w:tcW w:w="2435" w:type="dxa"/>
            <w:vAlign w:val="center"/>
          </w:tcPr>
          <w:p w14:paraId="6C53E34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3392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328" w:type="dxa"/>
            <w:gridSpan w:val="2"/>
            <w:vAlign w:val="center"/>
          </w:tcPr>
          <w:p w14:paraId="39B2658B">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最后学历</w:t>
            </w:r>
          </w:p>
        </w:tc>
        <w:tc>
          <w:tcPr>
            <w:tcW w:w="2767" w:type="dxa"/>
            <w:vAlign w:val="center"/>
          </w:tcPr>
          <w:p w14:paraId="4628B6EC">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p>
        </w:tc>
        <w:tc>
          <w:tcPr>
            <w:tcW w:w="1538" w:type="dxa"/>
            <w:vAlign w:val="center"/>
          </w:tcPr>
          <w:p w14:paraId="28043498">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职称</w:t>
            </w:r>
          </w:p>
        </w:tc>
        <w:tc>
          <w:tcPr>
            <w:tcW w:w="2435" w:type="dxa"/>
            <w:vAlign w:val="center"/>
          </w:tcPr>
          <w:p w14:paraId="47F31390">
            <w:pPr>
              <w:keepNext w:val="0"/>
              <w:keepLines w:val="0"/>
              <w:pageBreakBefore w:val="0"/>
              <w:widowControl w:val="0"/>
              <w:kinsoku/>
              <w:wordWrap/>
              <w:overflowPunct/>
              <w:topLinePunct w:val="0"/>
              <w:autoSpaceDE/>
              <w:autoSpaceDN/>
              <w:bidi w:val="0"/>
              <w:adjustRightInd/>
              <w:snapToGrid w:val="0"/>
              <w:spacing w:line="400" w:lineRule="exact"/>
              <w:ind w:left="99"/>
              <w:jc w:val="center"/>
              <w:textAlignment w:val="auto"/>
              <w:rPr>
                <w:rFonts w:ascii="Times New Roman" w:hAnsi="Times New Roman" w:eastAsia="仿宋_GB2312" w:cs="仿宋"/>
                <w:sz w:val="28"/>
                <w:szCs w:val="28"/>
              </w:rPr>
            </w:pPr>
          </w:p>
        </w:tc>
      </w:tr>
      <w:tr w14:paraId="4C72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328" w:type="dxa"/>
            <w:gridSpan w:val="2"/>
            <w:vAlign w:val="center"/>
          </w:tcPr>
          <w:p w14:paraId="252DF9FE">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现从事工作及专业领域</w:t>
            </w:r>
          </w:p>
        </w:tc>
        <w:tc>
          <w:tcPr>
            <w:tcW w:w="2767" w:type="dxa"/>
            <w:vAlign w:val="center"/>
          </w:tcPr>
          <w:p w14:paraId="7E802C7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vAlign w:val="center"/>
          </w:tcPr>
          <w:p w14:paraId="2F4EA2B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联系电话</w:t>
            </w:r>
          </w:p>
        </w:tc>
        <w:tc>
          <w:tcPr>
            <w:tcW w:w="2435" w:type="dxa"/>
            <w:vAlign w:val="center"/>
          </w:tcPr>
          <w:p w14:paraId="3F4DBD9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65E1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2328" w:type="dxa"/>
            <w:gridSpan w:val="2"/>
            <w:vAlign w:val="center"/>
          </w:tcPr>
          <w:p w14:paraId="6F9E9A7E">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何时何地受何种</w:t>
            </w:r>
          </w:p>
          <w:p w14:paraId="13684399">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pacing w:val="-16"/>
                <w:w w:val="80"/>
                <w:sz w:val="28"/>
                <w:szCs w:val="28"/>
              </w:rPr>
            </w:pPr>
            <w:r>
              <w:rPr>
                <w:rFonts w:hint="eastAsia" w:ascii="Times New Roman" w:hAnsi="Times New Roman" w:eastAsia="仿宋_GB2312" w:cs="仿宋"/>
                <w:spacing w:val="-16"/>
                <w:sz w:val="28"/>
                <w:szCs w:val="28"/>
              </w:rPr>
              <w:t>省部级及以上奖励</w:t>
            </w:r>
          </w:p>
        </w:tc>
        <w:tc>
          <w:tcPr>
            <w:tcW w:w="6740" w:type="dxa"/>
            <w:gridSpan w:val="3"/>
            <w:vAlign w:val="center"/>
          </w:tcPr>
          <w:p w14:paraId="1DAC6FC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4165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jc w:val="center"/>
        </w:trPr>
        <w:tc>
          <w:tcPr>
            <w:tcW w:w="852" w:type="dxa"/>
            <w:vAlign w:val="center"/>
          </w:tcPr>
          <w:p w14:paraId="733A49C1">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w:t>
            </w:r>
          </w:p>
          <w:p w14:paraId="5522CA67">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要</w:t>
            </w:r>
          </w:p>
          <w:p w14:paraId="2B194DBE">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贡</w:t>
            </w:r>
          </w:p>
          <w:p w14:paraId="15012D4A">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献</w:t>
            </w:r>
          </w:p>
        </w:tc>
        <w:tc>
          <w:tcPr>
            <w:tcW w:w="8216" w:type="dxa"/>
            <w:gridSpan w:val="4"/>
            <w:vAlign w:val="bottom"/>
          </w:tcPr>
          <w:p w14:paraId="6D8838D1">
            <w:pPr>
              <w:keepNext w:val="0"/>
              <w:keepLines w:val="0"/>
              <w:pageBreakBefore w:val="0"/>
              <w:widowControl w:val="0"/>
              <w:kinsoku/>
              <w:wordWrap/>
              <w:overflowPunct/>
              <w:topLinePunct w:val="0"/>
              <w:autoSpaceDE/>
              <w:autoSpaceDN/>
              <w:bidi w:val="0"/>
              <w:adjustRightInd/>
              <w:spacing w:line="400" w:lineRule="exact"/>
              <w:ind w:left="4054" w:leftChars="417" w:hanging="3178" w:hangingChars="1135"/>
              <w:textAlignment w:val="auto"/>
              <w:rPr>
                <w:rFonts w:hint="eastAsia" w:ascii="Times New Roman" w:hAnsi="Times New Roman" w:eastAsia="仿宋_GB2312" w:cs="仿宋"/>
                <w:sz w:val="28"/>
                <w:szCs w:val="28"/>
              </w:rPr>
            </w:pP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本</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签</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p w14:paraId="1F097525">
            <w:pPr>
              <w:keepNext w:val="0"/>
              <w:keepLines w:val="0"/>
              <w:pageBreakBefore w:val="0"/>
              <w:widowControl w:val="0"/>
              <w:kinsoku/>
              <w:wordWrap/>
              <w:overflowPunct/>
              <w:topLinePunct w:val="0"/>
              <w:autoSpaceDE/>
              <w:autoSpaceDN/>
              <w:bidi w:val="0"/>
              <w:adjustRightInd/>
              <w:spacing w:line="400" w:lineRule="exact"/>
              <w:ind w:left="4054" w:leftChars="417" w:hanging="3178" w:hangingChars="1135"/>
              <w:textAlignment w:val="auto"/>
              <w:rPr>
                <w:rFonts w:hint="eastAsia" w:ascii="Times New Roman" w:hAnsi="Times New Roman" w:eastAsia="仿宋_GB2312" w:cs="仿宋"/>
                <w:sz w:val="28"/>
                <w:szCs w:val="28"/>
              </w:rPr>
            </w:pPr>
          </w:p>
          <w:p w14:paraId="35DC2489">
            <w:pPr>
              <w:keepNext w:val="0"/>
              <w:keepLines w:val="0"/>
              <w:pageBreakBefore w:val="0"/>
              <w:widowControl w:val="0"/>
              <w:kinsoku/>
              <w:wordWrap/>
              <w:overflowPunct/>
              <w:topLinePunct w:val="0"/>
              <w:autoSpaceDE/>
              <w:autoSpaceDN/>
              <w:bidi w:val="0"/>
              <w:adjustRightInd/>
              <w:spacing w:line="400" w:lineRule="exact"/>
              <w:ind w:left="-2" w:firstLine="5640"/>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年</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月</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日</w:t>
            </w:r>
          </w:p>
        </w:tc>
      </w:tr>
    </w:tbl>
    <w:p w14:paraId="3A128DF3">
      <w:pPr>
        <w:jc w:val="center"/>
        <w:rPr>
          <w:rFonts w:ascii="Times New Roman" w:hAnsi="Times New Roman" w:eastAsia="黑体"/>
          <w:sz w:val="32"/>
          <w:szCs w:val="32"/>
        </w:rPr>
      </w:pPr>
      <w:r>
        <w:rPr>
          <w:rFonts w:hint="eastAsia" w:ascii="Times New Roman" w:hAnsi="Times New Roman" w:eastAsia="黑体"/>
          <w:sz w:val="32"/>
          <w:szCs w:val="32"/>
        </w:rPr>
        <w:t>完成人情况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76"/>
        <w:gridCol w:w="2767"/>
        <w:gridCol w:w="1538"/>
        <w:gridCol w:w="2435"/>
      </w:tblGrid>
      <w:tr w14:paraId="2A7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328" w:type="dxa"/>
            <w:gridSpan w:val="2"/>
            <w:vAlign w:val="center"/>
          </w:tcPr>
          <w:p w14:paraId="2DF98174">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pacing w:val="-10"/>
                <w:sz w:val="28"/>
                <w:szCs w:val="28"/>
              </w:rPr>
            </w:pPr>
            <w:r>
              <w:rPr>
                <w:rFonts w:hint="eastAsia" w:ascii="Times New Roman" w:hAnsi="Times New Roman" w:eastAsia="仿宋_GB2312" w:cs="仿宋"/>
                <w:spacing w:val="-10"/>
                <w:sz w:val="28"/>
                <w:szCs w:val="28"/>
              </w:rPr>
              <w:t>第（</w:t>
            </w:r>
            <w:r>
              <w:rPr>
                <w:rFonts w:ascii="Times New Roman" w:hAnsi="Times New Roman" w:eastAsia="仿宋_GB2312" w:cs="仿宋"/>
                <w:spacing w:val="-10"/>
                <w:sz w:val="28"/>
                <w:szCs w:val="28"/>
              </w:rPr>
              <w:t xml:space="preserve">  </w:t>
            </w:r>
            <w:r>
              <w:rPr>
                <w:rFonts w:hint="eastAsia" w:ascii="Times New Roman" w:hAnsi="Times New Roman" w:eastAsia="仿宋_GB2312" w:cs="仿宋"/>
                <w:spacing w:val="-10"/>
                <w:sz w:val="28"/>
                <w:szCs w:val="28"/>
              </w:rPr>
              <w:t>）完成人</w:t>
            </w:r>
          </w:p>
          <w:p w14:paraId="3399B4E6">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姓</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tc>
        <w:tc>
          <w:tcPr>
            <w:tcW w:w="2767" w:type="dxa"/>
            <w:vAlign w:val="center"/>
          </w:tcPr>
          <w:p w14:paraId="40A285B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vAlign w:val="center"/>
          </w:tcPr>
          <w:p w14:paraId="520FCFC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性别</w:t>
            </w:r>
          </w:p>
        </w:tc>
        <w:tc>
          <w:tcPr>
            <w:tcW w:w="2435" w:type="dxa"/>
            <w:vAlign w:val="center"/>
          </w:tcPr>
          <w:p w14:paraId="33FFEF4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17A9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328" w:type="dxa"/>
            <w:gridSpan w:val="2"/>
            <w:vAlign w:val="center"/>
          </w:tcPr>
          <w:p w14:paraId="1D1E5214">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政治面貌</w:t>
            </w:r>
          </w:p>
        </w:tc>
        <w:tc>
          <w:tcPr>
            <w:tcW w:w="2767" w:type="dxa"/>
            <w:vAlign w:val="center"/>
          </w:tcPr>
          <w:p w14:paraId="621C717E">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6130732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民族</w:t>
            </w:r>
          </w:p>
        </w:tc>
        <w:tc>
          <w:tcPr>
            <w:tcW w:w="2435" w:type="dxa"/>
            <w:vAlign w:val="center"/>
          </w:tcPr>
          <w:p w14:paraId="2E8CD5E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4BD8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28" w:type="dxa"/>
            <w:gridSpan w:val="2"/>
            <w:vAlign w:val="center"/>
          </w:tcPr>
          <w:p w14:paraId="01C9501F">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出生年月</w:t>
            </w:r>
          </w:p>
        </w:tc>
        <w:tc>
          <w:tcPr>
            <w:tcW w:w="2767" w:type="dxa"/>
            <w:vAlign w:val="center"/>
          </w:tcPr>
          <w:p w14:paraId="0F123AC9">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0B754950">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工龄</w:t>
            </w:r>
            <w:r>
              <w:rPr>
                <w:rFonts w:ascii="Times New Roman" w:hAnsi="Times New Roman" w:eastAsia="仿宋_GB2312" w:cs="仿宋"/>
                <w:sz w:val="28"/>
                <w:szCs w:val="28"/>
              </w:rPr>
              <w:t>/教龄</w:t>
            </w:r>
          </w:p>
        </w:tc>
        <w:tc>
          <w:tcPr>
            <w:tcW w:w="2435" w:type="dxa"/>
            <w:vAlign w:val="center"/>
          </w:tcPr>
          <w:p w14:paraId="3C62FEE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7CDC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28" w:type="dxa"/>
            <w:gridSpan w:val="2"/>
            <w:vAlign w:val="center"/>
          </w:tcPr>
          <w:p w14:paraId="2D2A3D9F">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工作单位</w:t>
            </w:r>
          </w:p>
        </w:tc>
        <w:tc>
          <w:tcPr>
            <w:tcW w:w="2767" w:type="dxa"/>
            <w:vAlign w:val="center"/>
          </w:tcPr>
          <w:p w14:paraId="2068C74F">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vAlign w:val="center"/>
          </w:tcPr>
          <w:p w14:paraId="2FDD19EE">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现任职务</w:t>
            </w:r>
          </w:p>
        </w:tc>
        <w:tc>
          <w:tcPr>
            <w:tcW w:w="2435" w:type="dxa"/>
            <w:vAlign w:val="center"/>
          </w:tcPr>
          <w:p w14:paraId="03FE2D5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5E24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28" w:type="dxa"/>
            <w:gridSpan w:val="2"/>
            <w:vAlign w:val="center"/>
          </w:tcPr>
          <w:p w14:paraId="2E4F33A7">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最后学历</w:t>
            </w:r>
          </w:p>
        </w:tc>
        <w:tc>
          <w:tcPr>
            <w:tcW w:w="2767" w:type="dxa"/>
            <w:vAlign w:val="center"/>
          </w:tcPr>
          <w:p w14:paraId="4EDEC654">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p>
        </w:tc>
        <w:tc>
          <w:tcPr>
            <w:tcW w:w="1538" w:type="dxa"/>
            <w:vAlign w:val="center"/>
          </w:tcPr>
          <w:p w14:paraId="677CE631">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职称</w:t>
            </w:r>
          </w:p>
        </w:tc>
        <w:tc>
          <w:tcPr>
            <w:tcW w:w="2435" w:type="dxa"/>
            <w:vAlign w:val="center"/>
          </w:tcPr>
          <w:p w14:paraId="28126443">
            <w:pPr>
              <w:keepNext w:val="0"/>
              <w:keepLines w:val="0"/>
              <w:pageBreakBefore w:val="0"/>
              <w:widowControl w:val="0"/>
              <w:kinsoku/>
              <w:wordWrap/>
              <w:overflowPunct/>
              <w:topLinePunct w:val="0"/>
              <w:autoSpaceDE/>
              <w:autoSpaceDN/>
              <w:bidi w:val="0"/>
              <w:adjustRightInd/>
              <w:snapToGrid w:val="0"/>
              <w:spacing w:line="400" w:lineRule="exact"/>
              <w:ind w:left="99"/>
              <w:jc w:val="center"/>
              <w:textAlignment w:val="auto"/>
              <w:rPr>
                <w:rFonts w:ascii="Times New Roman" w:hAnsi="Times New Roman" w:eastAsia="仿宋_GB2312" w:cs="仿宋"/>
                <w:sz w:val="28"/>
                <w:szCs w:val="28"/>
              </w:rPr>
            </w:pPr>
          </w:p>
        </w:tc>
      </w:tr>
      <w:tr w14:paraId="443B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328" w:type="dxa"/>
            <w:gridSpan w:val="2"/>
            <w:vAlign w:val="center"/>
          </w:tcPr>
          <w:p w14:paraId="6247D6A5">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现从事工作及专业领域</w:t>
            </w:r>
          </w:p>
        </w:tc>
        <w:tc>
          <w:tcPr>
            <w:tcW w:w="2767" w:type="dxa"/>
            <w:vAlign w:val="center"/>
          </w:tcPr>
          <w:p w14:paraId="271BED4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vAlign w:val="center"/>
          </w:tcPr>
          <w:p w14:paraId="031F993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联系电话</w:t>
            </w:r>
          </w:p>
        </w:tc>
        <w:tc>
          <w:tcPr>
            <w:tcW w:w="2435" w:type="dxa"/>
            <w:vAlign w:val="center"/>
          </w:tcPr>
          <w:p w14:paraId="1642A5C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0321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2328" w:type="dxa"/>
            <w:gridSpan w:val="2"/>
            <w:vAlign w:val="center"/>
          </w:tcPr>
          <w:p w14:paraId="3DA5CC55">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何时何地受何种</w:t>
            </w:r>
          </w:p>
          <w:p w14:paraId="43B3E8C8">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pacing w:val="-16"/>
                <w:w w:val="80"/>
                <w:sz w:val="28"/>
                <w:szCs w:val="28"/>
              </w:rPr>
            </w:pPr>
            <w:r>
              <w:rPr>
                <w:rFonts w:hint="eastAsia" w:ascii="Times New Roman" w:hAnsi="Times New Roman" w:eastAsia="仿宋_GB2312" w:cs="仿宋"/>
                <w:spacing w:val="-16"/>
                <w:sz w:val="28"/>
                <w:szCs w:val="28"/>
              </w:rPr>
              <w:t>省部级及以上奖励</w:t>
            </w:r>
          </w:p>
        </w:tc>
        <w:tc>
          <w:tcPr>
            <w:tcW w:w="6740" w:type="dxa"/>
            <w:gridSpan w:val="3"/>
            <w:vAlign w:val="center"/>
          </w:tcPr>
          <w:p w14:paraId="1C5D6D0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1F8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852" w:type="dxa"/>
            <w:vAlign w:val="center"/>
          </w:tcPr>
          <w:p w14:paraId="30ACA709">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w:t>
            </w:r>
          </w:p>
          <w:p w14:paraId="2C843DF0">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要</w:t>
            </w:r>
          </w:p>
          <w:p w14:paraId="31DBDCBD">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贡</w:t>
            </w:r>
          </w:p>
          <w:p w14:paraId="3BA9F17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献</w:t>
            </w:r>
          </w:p>
        </w:tc>
        <w:tc>
          <w:tcPr>
            <w:tcW w:w="8216" w:type="dxa"/>
            <w:gridSpan w:val="4"/>
            <w:vAlign w:val="bottom"/>
          </w:tcPr>
          <w:p w14:paraId="26CD03FA">
            <w:pPr>
              <w:keepNext w:val="0"/>
              <w:keepLines w:val="0"/>
              <w:pageBreakBefore w:val="0"/>
              <w:widowControl w:val="0"/>
              <w:kinsoku/>
              <w:wordWrap/>
              <w:overflowPunct/>
              <w:topLinePunct w:val="0"/>
              <w:autoSpaceDE/>
              <w:autoSpaceDN/>
              <w:bidi w:val="0"/>
              <w:adjustRightInd/>
              <w:spacing w:line="400" w:lineRule="exact"/>
              <w:ind w:firstLine="600"/>
              <w:textAlignment w:val="auto"/>
              <w:rPr>
                <w:rFonts w:hint="eastAsia" w:ascii="Times New Roman" w:hAnsi="Times New Roman" w:eastAsia="仿宋_GB2312" w:cs="仿宋"/>
                <w:sz w:val="28"/>
                <w:szCs w:val="28"/>
              </w:rPr>
            </w:pP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本</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签</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p w14:paraId="1FDA3DFC">
            <w:pPr>
              <w:keepNext w:val="0"/>
              <w:keepLines w:val="0"/>
              <w:pageBreakBefore w:val="0"/>
              <w:widowControl w:val="0"/>
              <w:kinsoku/>
              <w:wordWrap/>
              <w:overflowPunct/>
              <w:topLinePunct w:val="0"/>
              <w:autoSpaceDE/>
              <w:autoSpaceDN/>
              <w:bidi w:val="0"/>
              <w:adjustRightInd/>
              <w:spacing w:line="400" w:lineRule="exact"/>
              <w:ind w:firstLine="600"/>
              <w:textAlignment w:val="auto"/>
              <w:rPr>
                <w:rFonts w:hint="eastAsia" w:ascii="Times New Roman" w:hAnsi="Times New Roman" w:eastAsia="仿宋_GB2312" w:cs="仿宋"/>
                <w:sz w:val="28"/>
                <w:szCs w:val="28"/>
              </w:rPr>
            </w:pPr>
          </w:p>
          <w:p w14:paraId="11DB7340">
            <w:pPr>
              <w:keepNext w:val="0"/>
              <w:keepLines w:val="0"/>
              <w:pageBreakBefore w:val="0"/>
              <w:widowControl w:val="0"/>
              <w:kinsoku/>
              <w:wordWrap/>
              <w:overflowPunct/>
              <w:topLinePunct w:val="0"/>
              <w:autoSpaceDE/>
              <w:autoSpaceDN/>
              <w:bidi w:val="0"/>
              <w:adjustRightInd/>
              <w:spacing w:line="400" w:lineRule="exact"/>
              <w:ind w:left="-2" w:firstLine="5640"/>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年</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月</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日</w:t>
            </w:r>
          </w:p>
        </w:tc>
      </w:tr>
    </w:tbl>
    <w:p w14:paraId="2281CF05">
      <w:pPr>
        <w:rPr>
          <w:rFonts w:ascii="Times New Roman" w:hAnsi="Times New Roman" w:eastAsia="黑体"/>
          <w:sz w:val="32"/>
          <w:szCs w:val="32"/>
        </w:rPr>
      </w:pPr>
      <w:r>
        <w:rPr>
          <w:rFonts w:hint="eastAsia" w:ascii="Times New Roman" w:hAnsi="Times New Roman" w:eastAsia="黑体"/>
          <w:sz w:val="32"/>
          <w:szCs w:val="32"/>
        </w:rPr>
        <w:t>三、主要完成单位情况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651"/>
        <w:gridCol w:w="2520"/>
      </w:tblGrid>
      <w:tr w14:paraId="2AC3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582" w:type="dxa"/>
            <w:gridSpan w:val="2"/>
            <w:vAlign w:val="center"/>
          </w:tcPr>
          <w:p w14:paraId="6546FD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第一完成</w:t>
            </w:r>
          </w:p>
          <w:p w14:paraId="2AABDD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单位名称</w:t>
            </w:r>
          </w:p>
        </w:tc>
        <w:tc>
          <w:tcPr>
            <w:tcW w:w="3240" w:type="dxa"/>
            <w:vAlign w:val="center"/>
          </w:tcPr>
          <w:p w14:paraId="26E381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vAlign w:val="center"/>
          </w:tcPr>
          <w:p w14:paraId="54C4BB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主管部门</w:t>
            </w:r>
          </w:p>
        </w:tc>
        <w:tc>
          <w:tcPr>
            <w:tcW w:w="2520" w:type="dxa"/>
            <w:vAlign w:val="center"/>
          </w:tcPr>
          <w:p w14:paraId="10AC3BA6">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09C8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582" w:type="dxa"/>
            <w:gridSpan w:val="2"/>
            <w:vAlign w:val="center"/>
          </w:tcPr>
          <w:p w14:paraId="74F16E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系</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p>
        </w:tc>
        <w:tc>
          <w:tcPr>
            <w:tcW w:w="3240" w:type="dxa"/>
            <w:vAlign w:val="center"/>
          </w:tcPr>
          <w:p w14:paraId="475F6A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vAlign w:val="center"/>
          </w:tcPr>
          <w:p w14:paraId="0B8BB2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职务</w:t>
            </w:r>
          </w:p>
        </w:tc>
        <w:tc>
          <w:tcPr>
            <w:tcW w:w="2520" w:type="dxa"/>
            <w:vAlign w:val="center"/>
          </w:tcPr>
          <w:p w14:paraId="4D284143">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2461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82" w:type="dxa"/>
            <w:gridSpan w:val="2"/>
            <w:vAlign w:val="center"/>
          </w:tcPr>
          <w:p w14:paraId="2572B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办公电话</w:t>
            </w:r>
          </w:p>
        </w:tc>
        <w:tc>
          <w:tcPr>
            <w:tcW w:w="3240" w:type="dxa"/>
            <w:vAlign w:val="center"/>
          </w:tcPr>
          <w:p w14:paraId="656026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vAlign w:val="center"/>
          </w:tcPr>
          <w:p w14:paraId="2BF95B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手机</w:t>
            </w:r>
          </w:p>
        </w:tc>
        <w:tc>
          <w:tcPr>
            <w:tcW w:w="2520" w:type="dxa"/>
            <w:vAlign w:val="center"/>
          </w:tcPr>
          <w:p w14:paraId="786292CD">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3936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582" w:type="dxa"/>
            <w:gridSpan w:val="2"/>
            <w:vAlign w:val="center"/>
          </w:tcPr>
          <w:p w14:paraId="009550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通讯地址</w:t>
            </w:r>
          </w:p>
        </w:tc>
        <w:tc>
          <w:tcPr>
            <w:tcW w:w="3240" w:type="dxa"/>
            <w:vAlign w:val="center"/>
          </w:tcPr>
          <w:p w14:paraId="6C197A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vAlign w:val="center"/>
          </w:tcPr>
          <w:p w14:paraId="441A6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电子邮箱</w:t>
            </w:r>
          </w:p>
        </w:tc>
        <w:tc>
          <w:tcPr>
            <w:tcW w:w="2520" w:type="dxa"/>
            <w:vAlign w:val="center"/>
          </w:tcPr>
          <w:p w14:paraId="433AD118">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71FC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3" w:hRule="atLeast"/>
          <w:jc w:val="center"/>
        </w:trPr>
        <w:tc>
          <w:tcPr>
            <w:tcW w:w="862" w:type="dxa"/>
            <w:vAlign w:val="center"/>
          </w:tcPr>
          <w:p w14:paraId="2AC090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主</w:t>
            </w:r>
          </w:p>
          <w:p w14:paraId="017BD4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要</w:t>
            </w:r>
          </w:p>
          <w:p w14:paraId="6715BF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贡</w:t>
            </w:r>
          </w:p>
          <w:p w14:paraId="70CB15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献</w:t>
            </w:r>
          </w:p>
        </w:tc>
        <w:tc>
          <w:tcPr>
            <w:tcW w:w="8131" w:type="dxa"/>
            <w:gridSpan w:val="4"/>
            <w:vAlign w:val="bottom"/>
          </w:tcPr>
          <w:p w14:paraId="4D080318">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单</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位</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盖</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章</w:t>
            </w:r>
          </w:p>
          <w:p w14:paraId="6977561B">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p>
          <w:p w14:paraId="31223D92">
            <w:pPr>
              <w:keepNext w:val="0"/>
              <w:keepLines w:val="0"/>
              <w:pageBreakBefore w:val="0"/>
              <w:widowControl w:val="0"/>
              <w:kinsoku/>
              <w:wordWrap/>
              <w:overflowPunct/>
              <w:topLinePunct w:val="0"/>
              <w:autoSpaceDE/>
              <w:autoSpaceDN/>
              <w:bidi w:val="0"/>
              <w:adjustRightInd/>
              <w:snapToGrid/>
              <w:spacing w:line="400" w:lineRule="exact"/>
              <w:ind w:left="176" w:firstLine="564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年</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月</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日</w:t>
            </w:r>
          </w:p>
          <w:p w14:paraId="3CA0868A">
            <w:pPr>
              <w:keepNext w:val="0"/>
              <w:keepLines w:val="0"/>
              <w:pageBreakBefore w:val="0"/>
              <w:widowControl w:val="0"/>
              <w:kinsoku/>
              <w:wordWrap/>
              <w:overflowPunct/>
              <w:topLinePunct w:val="0"/>
              <w:autoSpaceDE/>
              <w:autoSpaceDN/>
              <w:bidi w:val="0"/>
              <w:adjustRightInd/>
              <w:snapToGrid/>
              <w:spacing w:line="400" w:lineRule="exact"/>
              <w:ind w:left="176" w:firstLine="5640"/>
              <w:textAlignment w:val="auto"/>
              <w:rPr>
                <w:rFonts w:hint="eastAsia" w:ascii="Times New Roman" w:hAnsi="Times New Roman" w:eastAsia="仿宋_GB2312" w:cs="仿宋"/>
                <w:sz w:val="30"/>
                <w:szCs w:val="30"/>
              </w:rPr>
            </w:pPr>
          </w:p>
        </w:tc>
      </w:tr>
    </w:tbl>
    <w:p w14:paraId="31B2C696">
      <w:pPr>
        <w:jc w:val="center"/>
        <w:rPr>
          <w:rFonts w:ascii="Times New Roman" w:hAnsi="Times New Roman" w:eastAsia="黑体"/>
          <w:sz w:val="32"/>
          <w:szCs w:val="32"/>
        </w:rPr>
      </w:pPr>
      <w:r>
        <w:rPr>
          <w:rFonts w:hint="eastAsia" w:ascii="Times New Roman" w:hAnsi="Times New Roman" w:eastAsia="黑体"/>
          <w:sz w:val="32"/>
          <w:szCs w:val="32"/>
        </w:rPr>
        <w:t>主要完成单位情况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046"/>
        <w:gridCol w:w="1634"/>
        <w:gridCol w:w="2731"/>
      </w:tblGrid>
      <w:tr w14:paraId="63E9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82" w:type="dxa"/>
            <w:gridSpan w:val="2"/>
            <w:vAlign w:val="center"/>
          </w:tcPr>
          <w:p w14:paraId="27E7DC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pacing w:val="-12"/>
                <w:sz w:val="28"/>
                <w:szCs w:val="28"/>
              </w:rPr>
            </w:pPr>
            <w:r>
              <w:rPr>
                <w:rFonts w:hint="eastAsia" w:ascii="Times New Roman" w:hAnsi="Times New Roman" w:eastAsia="仿宋_GB2312" w:cs="仿宋"/>
                <w:spacing w:val="-12"/>
                <w:sz w:val="28"/>
                <w:szCs w:val="28"/>
              </w:rPr>
              <w:t>第（）完成</w:t>
            </w:r>
          </w:p>
          <w:p w14:paraId="738148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单位名称</w:t>
            </w:r>
          </w:p>
        </w:tc>
        <w:tc>
          <w:tcPr>
            <w:tcW w:w="3046" w:type="dxa"/>
            <w:vAlign w:val="center"/>
          </w:tcPr>
          <w:p w14:paraId="149054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vAlign w:val="center"/>
          </w:tcPr>
          <w:p w14:paraId="6BF828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主管部门</w:t>
            </w:r>
          </w:p>
        </w:tc>
        <w:tc>
          <w:tcPr>
            <w:tcW w:w="2731" w:type="dxa"/>
            <w:vAlign w:val="center"/>
          </w:tcPr>
          <w:p w14:paraId="1BCEE1EE">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0A2D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582" w:type="dxa"/>
            <w:gridSpan w:val="2"/>
            <w:vAlign w:val="center"/>
          </w:tcPr>
          <w:p w14:paraId="63D36E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系</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p>
        </w:tc>
        <w:tc>
          <w:tcPr>
            <w:tcW w:w="3046" w:type="dxa"/>
            <w:vAlign w:val="center"/>
          </w:tcPr>
          <w:p w14:paraId="13DD33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vAlign w:val="center"/>
          </w:tcPr>
          <w:p w14:paraId="557002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职务</w:t>
            </w:r>
          </w:p>
        </w:tc>
        <w:tc>
          <w:tcPr>
            <w:tcW w:w="2731" w:type="dxa"/>
            <w:vAlign w:val="center"/>
          </w:tcPr>
          <w:p w14:paraId="42217062">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01B0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582" w:type="dxa"/>
            <w:gridSpan w:val="2"/>
            <w:vAlign w:val="center"/>
          </w:tcPr>
          <w:p w14:paraId="4E27B8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办公电话</w:t>
            </w:r>
          </w:p>
        </w:tc>
        <w:tc>
          <w:tcPr>
            <w:tcW w:w="3046" w:type="dxa"/>
            <w:vAlign w:val="center"/>
          </w:tcPr>
          <w:p w14:paraId="000312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vAlign w:val="center"/>
          </w:tcPr>
          <w:p w14:paraId="4B68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手机</w:t>
            </w:r>
          </w:p>
        </w:tc>
        <w:tc>
          <w:tcPr>
            <w:tcW w:w="2731" w:type="dxa"/>
            <w:vAlign w:val="center"/>
          </w:tcPr>
          <w:p w14:paraId="5B3AD0F6">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717B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582" w:type="dxa"/>
            <w:gridSpan w:val="2"/>
            <w:vAlign w:val="center"/>
          </w:tcPr>
          <w:p w14:paraId="1CADBC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通讯地址</w:t>
            </w:r>
          </w:p>
        </w:tc>
        <w:tc>
          <w:tcPr>
            <w:tcW w:w="3046" w:type="dxa"/>
            <w:vAlign w:val="center"/>
          </w:tcPr>
          <w:p w14:paraId="127A3C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vAlign w:val="center"/>
          </w:tcPr>
          <w:p w14:paraId="6EBE82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电子邮箱</w:t>
            </w:r>
          </w:p>
        </w:tc>
        <w:tc>
          <w:tcPr>
            <w:tcW w:w="2731" w:type="dxa"/>
            <w:vAlign w:val="center"/>
          </w:tcPr>
          <w:p w14:paraId="5A7DB8A4">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60DA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0" w:hRule="atLeast"/>
          <w:jc w:val="center"/>
        </w:trPr>
        <w:tc>
          <w:tcPr>
            <w:tcW w:w="862" w:type="dxa"/>
            <w:vAlign w:val="center"/>
          </w:tcPr>
          <w:p w14:paraId="3B77C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主</w:t>
            </w:r>
          </w:p>
          <w:p w14:paraId="65D1B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要</w:t>
            </w:r>
          </w:p>
          <w:p w14:paraId="2DB5E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贡</w:t>
            </w:r>
          </w:p>
          <w:p w14:paraId="0E1E15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献</w:t>
            </w:r>
          </w:p>
        </w:tc>
        <w:tc>
          <w:tcPr>
            <w:tcW w:w="8131" w:type="dxa"/>
            <w:gridSpan w:val="4"/>
            <w:vAlign w:val="bottom"/>
          </w:tcPr>
          <w:p w14:paraId="2069CAF7">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单</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位</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盖</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章</w:t>
            </w:r>
          </w:p>
          <w:p w14:paraId="5D8AC6DC">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p>
          <w:p w14:paraId="7FD9D053">
            <w:pPr>
              <w:keepNext w:val="0"/>
              <w:keepLines w:val="0"/>
              <w:pageBreakBefore w:val="0"/>
              <w:widowControl w:val="0"/>
              <w:kinsoku/>
              <w:wordWrap/>
              <w:overflowPunct/>
              <w:topLinePunct w:val="0"/>
              <w:autoSpaceDE/>
              <w:autoSpaceDN/>
              <w:bidi w:val="0"/>
              <w:adjustRightInd/>
              <w:snapToGrid/>
              <w:spacing w:line="400" w:lineRule="exact"/>
              <w:ind w:left="176" w:firstLine="564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年</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月</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日</w:t>
            </w:r>
          </w:p>
          <w:p w14:paraId="4BF7B093">
            <w:pPr>
              <w:keepNext w:val="0"/>
              <w:keepLines w:val="0"/>
              <w:pageBreakBefore w:val="0"/>
              <w:widowControl w:val="0"/>
              <w:kinsoku/>
              <w:wordWrap/>
              <w:overflowPunct/>
              <w:topLinePunct w:val="0"/>
              <w:autoSpaceDE/>
              <w:autoSpaceDN/>
              <w:bidi w:val="0"/>
              <w:adjustRightInd/>
              <w:snapToGrid/>
              <w:spacing w:line="400" w:lineRule="exact"/>
              <w:ind w:left="176" w:firstLine="5640"/>
              <w:textAlignment w:val="auto"/>
              <w:rPr>
                <w:rFonts w:hint="eastAsia" w:ascii="Times New Roman" w:hAnsi="Times New Roman" w:eastAsia="仿宋_GB2312" w:cs="仿宋"/>
                <w:sz w:val="30"/>
                <w:szCs w:val="30"/>
              </w:rPr>
            </w:pPr>
          </w:p>
        </w:tc>
      </w:tr>
    </w:tbl>
    <w:p w14:paraId="5D3A9D6E">
      <w:pPr>
        <w:numPr>
          <w:ilvl w:val="0"/>
          <w:numId w:val="0"/>
        </w:numPr>
        <w:rPr>
          <w:rFonts w:ascii="Times New Roman" w:hAnsi="Times New Roman" w:eastAsia="黑体"/>
          <w:sz w:val="32"/>
          <w:szCs w:val="32"/>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rPr>
        <w:t>推荐意见</w:t>
      </w:r>
    </w:p>
    <w:tbl>
      <w:tblPr>
        <w:tblStyle w:val="8"/>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14"/>
        <w:gridCol w:w="7840"/>
      </w:tblGrid>
      <w:tr w14:paraId="63037B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74"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14:paraId="6A15AD8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推</w:t>
            </w:r>
          </w:p>
          <w:p w14:paraId="56F05A8E">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荐</w:t>
            </w:r>
          </w:p>
          <w:p w14:paraId="359AA22B">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意</w:t>
            </w:r>
          </w:p>
          <w:p w14:paraId="1CA8BDF4">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28"/>
                <w:szCs w:val="28"/>
              </w:rPr>
              <w:t>见</w:t>
            </w:r>
          </w:p>
        </w:tc>
        <w:tc>
          <w:tcPr>
            <w:tcW w:w="7840" w:type="dxa"/>
            <w:tcBorders>
              <w:top w:val="single" w:color="auto" w:sz="4" w:space="0"/>
              <w:left w:val="single" w:color="auto" w:sz="4" w:space="0"/>
              <w:bottom w:val="single" w:color="auto" w:sz="4" w:space="0"/>
              <w:right w:val="single" w:color="auto" w:sz="4" w:space="0"/>
            </w:tcBorders>
          </w:tcPr>
          <w:p w14:paraId="70A2A706">
            <w:pPr>
              <w:spacing w:line="300" w:lineRule="exact"/>
              <w:rPr>
                <w:rFonts w:hint="eastAsia" w:ascii="方正仿宋_GBK" w:hAnsi="仿宋" w:eastAsia="方正仿宋_GBK"/>
                <w:sz w:val="28"/>
                <w:szCs w:val="28"/>
              </w:rPr>
            </w:pPr>
            <w:r>
              <w:rPr>
                <w:rFonts w:hint="eastAsia" w:ascii="方正仿宋_GBK" w:hAnsi="仿宋" w:eastAsia="方正仿宋_GBK"/>
                <w:sz w:val="28"/>
                <w:szCs w:val="28"/>
              </w:rPr>
              <w:t>（本栏由推荐单位填写，根据成果创新性特点、水平和应用情况写明推荐理由和结论性意见）</w:t>
            </w:r>
          </w:p>
          <w:p w14:paraId="4F63B617">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6604875">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6083CCFB">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1F0E70C9">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E650D18">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65D41D84">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5137BBF">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798BE40">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1A31A86">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4C41B909">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1D241DC2">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DBD7870">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B7A0A27">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8633EA3">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6E1CD4CD">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5368780">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4D427889">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08AC04F">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C3065C0">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B9493E6">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4E8FDD56">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7C39CA0">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0970311C">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A0A574B">
            <w:pPr>
              <w:spacing w:line="600" w:lineRule="exact"/>
              <w:ind w:firstLine="1200" w:firstLineChars="400"/>
              <w:rPr>
                <w:rFonts w:hint="eastAsia" w:ascii="仿宋_GB2312" w:eastAsia="仿宋_GB2312"/>
              </w:rPr>
            </w:pPr>
            <w:r>
              <w:rPr>
                <w:rFonts w:ascii="Times New Roman" w:hAnsi="Times New Roman" w:eastAsia="仿宋_GB2312" w:cs="仿宋"/>
                <w:sz w:val="30"/>
                <w:szCs w:val="30"/>
              </w:rPr>
              <w:t xml:space="preserve"> </w:t>
            </w:r>
            <w:r>
              <w:rPr>
                <w:rFonts w:hint="eastAsia" w:ascii="仿宋_GB2312" w:eastAsia="仿宋_GB2312"/>
                <w:sz w:val="28"/>
              </w:rPr>
              <w:t xml:space="preserve">（公章）               （签字）                       </w:t>
            </w:r>
            <w:r>
              <w:rPr>
                <w:rFonts w:hint="eastAsia" w:ascii="仿宋_GB2312" w:eastAsia="仿宋_GB2312"/>
              </w:rPr>
              <w:t xml:space="preserve"> </w:t>
            </w:r>
          </w:p>
          <w:p w14:paraId="3D06B8C3">
            <w:pPr>
              <w:spacing w:line="600" w:lineRule="exact"/>
              <w:ind w:firstLine="560"/>
              <w:jc w:val="center"/>
              <w:rPr>
                <w:rFonts w:hint="eastAsia" w:ascii="仿宋_GB2312" w:eastAsia="仿宋_GB2312"/>
                <w:sz w:val="28"/>
              </w:rPr>
            </w:pPr>
          </w:p>
          <w:p w14:paraId="75671076">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ascii="Times New Roman" w:hAnsi="Times New Roman" w:eastAsia="仿宋_GB2312" w:cs="仿宋"/>
                <w:sz w:val="30"/>
                <w:szCs w:val="30"/>
              </w:rPr>
            </w:pPr>
            <w:r>
              <w:rPr>
                <w:rFonts w:hint="eastAsia" w:ascii="仿宋_GB2312" w:eastAsia="仿宋_GB2312"/>
                <w:sz w:val="28"/>
              </w:rPr>
              <w:t xml:space="preserve">                                  年     月      日 </w:t>
            </w:r>
            <w:r>
              <w:rPr>
                <w:rFonts w:ascii="Times New Roman" w:hAnsi="Times New Roman" w:eastAsia="仿宋_GB2312" w:cs="仿宋"/>
                <w:sz w:val="30"/>
                <w:szCs w:val="30"/>
              </w:rPr>
              <w:t xml:space="preserve">  </w:t>
            </w:r>
          </w:p>
        </w:tc>
      </w:tr>
    </w:tbl>
    <w:p w14:paraId="1D0F98A9">
      <w:pPr>
        <w:rPr>
          <w:rFonts w:hint="eastAsia" w:ascii="Times New Roman" w:hAnsi="Times New Roman" w:eastAsia="黑体"/>
          <w:sz w:val="32"/>
          <w:szCs w:val="32"/>
        </w:rPr>
      </w:pPr>
    </w:p>
    <w:p w14:paraId="6E0DD280">
      <w:pPr>
        <w:rPr>
          <w:rFonts w:ascii="Times New Roman" w:hAnsi="Times New Roman" w:eastAsia="黑体"/>
          <w:sz w:val="32"/>
          <w:szCs w:val="32"/>
        </w:rPr>
      </w:pPr>
      <w:r>
        <w:rPr>
          <w:rFonts w:hint="eastAsia" w:ascii="Times New Roman" w:hAnsi="Times New Roman" w:eastAsia="黑体"/>
          <w:sz w:val="32"/>
          <w:szCs w:val="32"/>
        </w:rPr>
        <w:t>五、评审意见</w:t>
      </w:r>
    </w:p>
    <w:tbl>
      <w:tblPr>
        <w:tblStyle w:val="8"/>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7982"/>
      </w:tblGrid>
      <w:tr w14:paraId="770B99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4" w:hRule="atLeast"/>
          <w:jc w:val="center"/>
        </w:trPr>
        <w:tc>
          <w:tcPr>
            <w:tcW w:w="1072" w:type="dxa"/>
            <w:tcBorders>
              <w:top w:val="single" w:color="auto" w:sz="4" w:space="0"/>
              <w:left w:val="single" w:color="auto" w:sz="4" w:space="0"/>
              <w:bottom w:val="single" w:color="auto" w:sz="4" w:space="0"/>
              <w:right w:val="single" w:color="auto" w:sz="4" w:space="0"/>
            </w:tcBorders>
            <w:vAlign w:val="top"/>
          </w:tcPr>
          <w:p w14:paraId="32B74F7B">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41E22CD0">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76AF3FC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774B9B38">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34379CC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187D794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评</w:t>
            </w:r>
          </w:p>
          <w:p w14:paraId="2360D66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审</w:t>
            </w:r>
          </w:p>
          <w:p w14:paraId="0348379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意</w:t>
            </w:r>
          </w:p>
          <w:p w14:paraId="752D2B80">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见</w:t>
            </w:r>
          </w:p>
        </w:tc>
        <w:tc>
          <w:tcPr>
            <w:tcW w:w="7982" w:type="dxa"/>
            <w:tcBorders>
              <w:top w:val="single" w:color="auto" w:sz="4" w:space="0"/>
              <w:left w:val="single" w:color="auto" w:sz="4" w:space="0"/>
              <w:bottom w:val="single" w:color="auto" w:sz="4" w:space="0"/>
              <w:right w:val="single" w:color="auto" w:sz="4" w:space="0"/>
            </w:tcBorders>
            <w:vAlign w:val="top"/>
          </w:tcPr>
          <w:p w14:paraId="0DCCBBA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 xml:space="preserve">          </w:t>
            </w:r>
          </w:p>
          <w:p w14:paraId="39E63F1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278F81F8">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0D9592F0">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0217FE3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029194D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57AF271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6C9170F7">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1EBF7F64">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2ABA28BC">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0DEABE33">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lang w:val="en-US" w:eastAsia="zh-CN"/>
              </w:rPr>
              <w:t xml:space="preserve">                </w:t>
            </w:r>
            <w:r>
              <w:rPr>
                <w:rFonts w:hint="eastAsia" w:ascii="Times New Roman" w:hAnsi="Times New Roman" w:eastAsia="仿宋_GB2312" w:cs="仿宋"/>
                <w:sz w:val="28"/>
                <w:szCs w:val="28"/>
              </w:rPr>
              <w:t>签字：</w:t>
            </w:r>
          </w:p>
          <w:p w14:paraId="041F6AE7">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 xml:space="preserve">          </w:t>
            </w:r>
          </w:p>
          <w:p w14:paraId="1A9596D8">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 xml:space="preserve">                                  年     月     日</w:t>
            </w:r>
          </w:p>
        </w:tc>
      </w:tr>
      <w:tr w14:paraId="0A324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4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14:paraId="0FE6375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审</w:t>
            </w:r>
          </w:p>
          <w:p w14:paraId="3A742C3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定</w:t>
            </w:r>
          </w:p>
          <w:p w14:paraId="6DCEF85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意</w:t>
            </w:r>
          </w:p>
          <w:p w14:paraId="73482CC0">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见</w:t>
            </w:r>
          </w:p>
        </w:tc>
        <w:tc>
          <w:tcPr>
            <w:tcW w:w="7982" w:type="dxa"/>
            <w:tcBorders>
              <w:top w:val="single" w:color="auto" w:sz="4" w:space="0"/>
              <w:left w:val="single" w:color="auto" w:sz="4" w:space="0"/>
              <w:bottom w:val="single" w:color="auto" w:sz="4" w:space="0"/>
              <w:right w:val="single" w:color="auto" w:sz="4" w:space="0"/>
            </w:tcBorders>
            <w:vAlign w:val="bottom"/>
          </w:tcPr>
          <w:p w14:paraId="3334AE6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6AFF605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lang w:val="en-US" w:eastAsia="zh-CN"/>
              </w:rPr>
              <w:t xml:space="preserve">                </w:t>
            </w:r>
            <w:r>
              <w:rPr>
                <w:rFonts w:hint="eastAsia" w:ascii="Times New Roman" w:hAnsi="Times New Roman" w:eastAsia="仿宋_GB2312" w:cs="仿宋"/>
                <w:sz w:val="28"/>
                <w:szCs w:val="28"/>
              </w:rPr>
              <w:t>签字：</w:t>
            </w:r>
          </w:p>
          <w:p w14:paraId="19E1964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p w14:paraId="326E15CA">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年    月   日</w:t>
            </w:r>
          </w:p>
          <w:p w14:paraId="54FD555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仿宋"/>
                <w:sz w:val="28"/>
                <w:szCs w:val="28"/>
              </w:rPr>
            </w:pPr>
          </w:p>
        </w:tc>
      </w:tr>
    </w:tbl>
    <w:p w14:paraId="62D816DF">
      <w:pPr>
        <w:rPr>
          <w:rFonts w:hint="eastAsia" w:ascii="Times New Roman" w:hAnsi="Times New Roman" w:eastAsia="黑体"/>
          <w:sz w:val="32"/>
          <w:szCs w:val="32"/>
        </w:rPr>
      </w:pPr>
      <w:r>
        <w:rPr>
          <w:rFonts w:hint="eastAsia" w:ascii="Times New Roman" w:hAnsi="Times New Roman" w:eastAsia="黑体"/>
          <w:sz w:val="32"/>
          <w:szCs w:val="32"/>
        </w:rPr>
        <w:br w:type="page"/>
      </w:r>
    </w:p>
    <w:p w14:paraId="3F6C2E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sz w:val="32"/>
          <w:szCs w:val="32"/>
        </w:rPr>
      </w:pPr>
    </w:p>
    <w:p w14:paraId="70C3435D">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简体"/>
          <w:sz w:val="30"/>
          <w:szCs w:val="30"/>
        </w:rPr>
      </w:pPr>
      <w:r>
        <w:rPr>
          <w:rFonts w:hint="eastAsia" w:ascii="Times New Roman" w:hAnsi="Times New Roman" w:eastAsia="黑体"/>
          <w:sz w:val="32"/>
          <w:szCs w:val="32"/>
        </w:rPr>
        <w:t>六、附件</w:t>
      </w:r>
    </w:p>
    <w:p w14:paraId="58C2894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1.</w:t>
      </w:r>
      <w:r>
        <w:rPr>
          <w:rFonts w:hint="eastAsia" w:ascii="Times New Roman" w:hAnsi="Times New Roman" w:eastAsia="仿宋_GB2312" w:cs="仿宋_GB2312"/>
          <w:kern w:val="2"/>
          <w:sz w:val="32"/>
          <w:szCs w:val="32"/>
          <w:lang w:val="en-US" w:eastAsia="zh-CN"/>
        </w:rPr>
        <w:t xml:space="preserve"> </w:t>
      </w:r>
      <w:r>
        <w:rPr>
          <w:rFonts w:hint="eastAsia" w:ascii="Times New Roman" w:hAnsi="Times New Roman" w:eastAsia="仿宋_GB2312" w:cs="仿宋_GB2312"/>
          <w:kern w:val="2"/>
          <w:sz w:val="32"/>
          <w:szCs w:val="32"/>
        </w:rPr>
        <w:t>教学成果报告（不超过5000字）</w:t>
      </w:r>
    </w:p>
    <w:p w14:paraId="06ECC53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2.</w:t>
      </w:r>
      <w:r>
        <w:rPr>
          <w:rFonts w:hint="eastAsia" w:ascii="Times New Roman" w:hAnsi="Times New Roman" w:eastAsia="仿宋_GB2312" w:cs="仿宋_GB2312"/>
          <w:kern w:val="2"/>
          <w:sz w:val="32"/>
          <w:szCs w:val="32"/>
          <w:lang w:val="en-US" w:eastAsia="zh-CN"/>
        </w:rPr>
        <w:t xml:space="preserve"> </w:t>
      </w:r>
      <w:r>
        <w:rPr>
          <w:rFonts w:hint="eastAsia" w:ascii="Times New Roman" w:hAnsi="Times New Roman" w:eastAsia="仿宋_GB2312" w:cs="仿宋_GB2312"/>
          <w:kern w:val="2"/>
          <w:sz w:val="32"/>
          <w:szCs w:val="32"/>
        </w:rPr>
        <w:t>教学成果应用和效果证明材料</w:t>
      </w:r>
    </w:p>
    <w:p w14:paraId="42A3634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Times New Roman" w:hAnsi="Times New Roman" w:eastAsia="仿宋_GB2312" w:cs="仿宋_GB2312"/>
          <w:kern w:val="2"/>
          <w:sz w:val="32"/>
          <w:szCs w:val="32"/>
          <w:lang w:val="en-US" w:eastAsia="zh-CN"/>
        </w:rPr>
      </w:pPr>
      <w:r>
        <w:rPr>
          <w:rFonts w:hint="eastAsia" w:ascii="Times New Roman" w:hAnsi="Times New Roman" w:eastAsia="仿宋_GB2312" w:cs="仿宋_GB2312"/>
          <w:kern w:val="2"/>
          <w:sz w:val="32"/>
          <w:szCs w:val="32"/>
          <w:lang w:val="en-US" w:eastAsia="zh-CN"/>
        </w:rPr>
        <w:t>3. 支撑</w:t>
      </w:r>
      <w:r>
        <w:rPr>
          <w:rFonts w:hint="eastAsia" w:ascii="Times New Roman" w:hAnsi="Times New Roman" w:eastAsia="仿宋_GB2312" w:cs="仿宋_GB2312"/>
          <w:kern w:val="2"/>
          <w:sz w:val="32"/>
          <w:szCs w:val="32"/>
        </w:rPr>
        <w:t>材</w:t>
      </w:r>
      <w:r>
        <w:rPr>
          <w:rFonts w:hint="eastAsia" w:ascii="Times New Roman" w:hAnsi="Times New Roman" w:eastAsia="仿宋_GB2312" w:cs="仿宋_GB2312"/>
          <w:kern w:val="2"/>
          <w:sz w:val="32"/>
          <w:szCs w:val="32"/>
          <w:lang w:val="en-US" w:eastAsia="zh-CN"/>
        </w:rPr>
        <w:t>料</w:t>
      </w:r>
    </w:p>
    <w:p w14:paraId="6CC58FA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Times New Roman" w:hAnsi="Times New Roman" w:eastAsia="仿宋_GB2312" w:cs="仿宋_GB2312"/>
          <w:kern w:val="2"/>
          <w:sz w:val="32"/>
          <w:szCs w:val="32"/>
          <w:lang w:val="en-US" w:eastAsia="zh-CN"/>
        </w:rPr>
      </w:pPr>
    </w:p>
    <w:p w14:paraId="619CBE83">
      <w:pPr>
        <w:ind w:left="320" w:hanging="320" w:hangingChars="100"/>
        <w:jc w:val="left"/>
        <w:rPr>
          <w:rFonts w:hint="eastAsia" w:ascii="Times New Roman" w:hAnsi="Times New Roman" w:eastAsia="仿宋_GB2312" w:cs="仿宋_GB2312"/>
          <w:kern w:val="2"/>
          <w:sz w:val="32"/>
          <w:szCs w:val="32"/>
          <w:lang w:val="en-US" w:eastAsia="zh-CN"/>
        </w:rPr>
      </w:pPr>
      <w:r>
        <w:rPr>
          <w:rFonts w:hint="eastAsia" w:ascii="Times New Roman" w:hAnsi="Times New Roman" w:eastAsia="仿宋_GB2312" w:cs="仿宋_GB2312"/>
          <w:kern w:val="2"/>
          <w:sz w:val="32"/>
          <w:szCs w:val="32"/>
        </w:rPr>
        <w:t>（此处只列出</w:t>
      </w:r>
      <w:r>
        <w:rPr>
          <w:rFonts w:hint="eastAsia" w:ascii="Times New Roman" w:hAnsi="Times New Roman" w:eastAsia="仿宋_GB2312" w:cs="仿宋_GB2312"/>
          <w:kern w:val="2"/>
          <w:sz w:val="32"/>
          <w:szCs w:val="32"/>
          <w:lang w:val="en-US" w:eastAsia="zh-CN"/>
        </w:rPr>
        <w:t>附件目录，附件1、2单独装订成册，同时提供纸质件和电子件；附件3支撑材料仅提供电子件。每项成果的所有电子件统一拷贝1个U盘提交。材料中如有视频材料，视频时长控制在10分钟以内，画面清晰、图像稳定，声音与画面同步且无杂音；分辨率：1920*1080 25P或以上；编码为：H.264，H.264/AVC High Profile Level 4.2或以上；封装格式为：MP4；码流为：不小于5Mbps）。</w:t>
      </w:r>
    </w:p>
    <w:p w14:paraId="03298D93">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ascii="Times New Roman" w:hAnsi="Times New Roman" w:eastAsia="方正仿宋简体"/>
        </w:rPr>
      </w:pPr>
      <w:r>
        <w:rPr>
          <w:rFonts w:ascii="Times New Roman" w:hAnsi="Times New Roman" w:eastAsia="方正仿宋简体"/>
        </w:rPr>
        <w:br w:type="page"/>
      </w:r>
    </w:p>
    <w:p w14:paraId="4CD13D96">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ascii="Times New Roman" w:hAnsi="Times New Roman" w:eastAsia="方正仿宋简体"/>
        </w:rPr>
      </w:pPr>
    </w:p>
    <w:p w14:paraId="4ECA2B52">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5</w:t>
      </w:r>
      <w:r>
        <w:rPr>
          <w:rFonts w:hint="eastAsia" w:ascii="黑体" w:hAnsi="黑体" w:eastAsia="黑体" w:cs="黑体"/>
          <w:sz w:val="36"/>
          <w:szCs w:val="36"/>
        </w:rPr>
        <w:t>年</w:t>
      </w:r>
      <w:r>
        <w:rPr>
          <w:rFonts w:hint="eastAsia" w:ascii="黑体" w:hAnsi="黑体" w:eastAsia="黑体" w:cs="黑体"/>
          <w:sz w:val="36"/>
          <w:szCs w:val="36"/>
          <w:lang w:val="en-US" w:eastAsia="zh-CN"/>
        </w:rPr>
        <w:t>重庆市</w:t>
      </w:r>
      <w:r>
        <w:rPr>
          <w:rFonts w:hint="eastAsia" w:ascii="黑体" w:hAnsi="黑体" w:eastAsia="黑体" w:cs="黑体"/>
          <w:sz w:val="36"/>
          <w:szCs w:val="36"/>
        </w:rPr>
        <w:t>职业教育教学成果奖申报书》</w:t>
      </w:r>
    </w:p>
    <w:p w14:paraId="6BDBE394">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填报说明</w:t>
      </w:r>
    </w:p>
    <w:p w14:paraId="5C95A9B7">
      <w:pPr>
        <w:keepNext w:val="0"/>
        <w:keepLines w:val="0"/>
        <w:pageBreakBefore w:val="0"/>
        <w:widowControl w:val="0"/>
        <w:kinsoku/>
        <w:wordWrap/>
        <w:overflowPunct/>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kern w:val="2"/>
          <w:sz w:val="30"/>
          <w:szCs w:val="30"/>
        </w:rPr>
      </w:pPr>
    </w:p>
    <w:p w14:paraId="52FBFA39">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《202</w:t>
      </w:r>
      <w:r>
        <w:rPr>
          <w:rFonts w:hint="eastAsia" w:ascii="Times New Roman" w:hAnsi="Times New Roman" w:eastAsia="仿宋_GB2312" w:cs="Times New Roman"/>
          <w:kern w:val="2"/>
          <w:sz w:val="30"/>
          <w:szCs w:val="30"/>
          <w:lang w:val="en-US" w:eastAsia="zh-CN"/>
        </w:rPr>
        <w:t>5</w:t>
      </w:r>
      <w:r>
        <w:rPr>
          <w:rFonts w:hint="default" w:ascii="Times New Roman" w:hAnsi="Times New Roman" w:eastAsia="仿宋_GB2312" w:cs="Times New Roman"/>
          <w:kern w:val="2"/>
          <w:sz w:val="30"/>
          <w:szCs w:val="30"/>
        </w:rPr>
        <w:t>年</w:t>
      </w:r>
      <w:r>
        <w:rPr>
          <w:rFonts w:hint="eastAsia" w:ascii="Times New Roman" w:hAnsi="Times New Roman" w:eastAsia="仿宋_GB2312" w:cs="Times New Roman"/>
          <w:kern w:val="2"/>
          <w:sz w:val="30"/>
          <w:szCs w:val="30"/>
          <w:lang w:val="en-US" w:eastAsia="zh-CN"/>
        </w:rPr>
        <w:t>重庆市</w:t>
      </w:r>
      <w:r>
        <w:rPr>
          <w:rFonts w:hint="default" w:ascii="Times New Roman" w:hAnsi="Times New Roman" w:eastAsia="仿宋_GB2312" w:cs="Times New Roman"/>
          <w:kern w:val="2"/>
          <w:sz w:val="30"/>
          <w:szCs w:val="30"/>
        </w:rPr>
        <w:t>职业教育教学成果奖</w:t>
      </w:r>
      <w:r>
        <w:rPr>
          <w:rFonts w:hint="default" w:ascii="Times New Roman" w:hAnsi="Times New Roman" w:eastAsia="仿宋_GB2312" w:cs="Times New Roman"/>
          <w:kern w:val="2"/>
          <w:sz w:val="30"/>
          <w:szCs w:val="30"/>
          <w:lang w:val="en-US" w:eastAsia="zh-CN"/>
        </w:rPr>
        <w:t>申报</w:t>
      </w:r>
      <w:r>
        <w:rPr>
          <w:rFonts w:hint="default" w:ascii="Times New Roman" w:hAnsi="Times New Roman" w:eastAsia="仿宋_GB2312" w:cs="Times New Roman"/>
          <w:kern w:val="2"/>
          <w:sz w:val="30"/>
          <w:szCs w:val="30"/>
        </w:rPr>
        <w:t>书》（以下简称《</w:t>
      </w:r>
      <w:r>
        <w:rPr>
          <w:rFonts w:hint="default" w:ascii="Times New Roman" w:hAnsi="Times New Roman" w:eastAsia="仿宋_GB2312" w:cs="Times New Roman"/>
          <w:kern w:val="2"/>
          <w:sz w:val="30"/>
          <w:szCs w:val="30"/>
          <w:lang w:val="en-US" w:eastAsia="zh-CN"/>
        </w:rPr>
        <w:t>申报</w:t>
      </w:r>
      <w:r>
        <w:rPr>
          <w:rFonts w:hint="default" w:ascii="Times New Roman" w:hAnsi="Times New Roman" w:eastAsia="仿宋_GB2312" w:cs="Times New Roman"/>
          <w:kern w:val="2"/>
          <w:sz w:val="30"/>
          <w:szCs w:val="30"/>
        </w:rPr>
        <w:t>书》）是</w:t>
      </w:r>
      <w:r>
        <w:rPr>
          <w:rFonts w:hint="eastAsia" w:ascii="Times New Roman" w:hAnsi="Times New Roman" w:eastAsia="仿宋_GB2312" w:cs="Times New Roman"/>
          <w:kern w:val="2"/>
          <w:sz w:val="30"/>
          <w:szCs w:val="30"/>
          <w:lang w:val="en-US" w:eastAsia="zh-CN"/>
        </w:rPr>
        <w:t>重庆市</w:t>
      </w:r>
      <w:r>
        <w:rPr>
          <w:rFonts w:hint="default" w:ascii="Times New Roman" w:hAnsi="Times New Roman" w:eastAsia="仿宋_GB2312" w:cs="Times New Roman"/>
          <w:kern w:val="2"/>
          <w:sz w:val="30"/>
          <w:szCs w:val="30"/>
        </w:rPr>
        <w:t>职业教育教学成果奖申请、推荐、评审、批准的主要依据，请严格按规定的格式、栏目及所列标题如实、全面填写。</w:t>
      </w:r>
    </w:p>
    <w:p w14:paraId="79426CC5">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一、封面</w:t>
      </w:r>
    </w:p>
    <w:p w14:paraId="147BD5EB">
      <w:pPr>
        <w:keepNext w:val="0"/>
        <w:keepLines w:val="0"/>
        <w:pageBreakBefore w:val="0"/>
        <w:widowControl w:val="0"/>
        <w:kinsoku/>
        <w:wordWrap/>
        <w:overflowPunct w:val="0"/>
        <w:topLinePunct w:val="0"/>
        <w:autoSpaceDE/>
        <w:autoSpaceDN/>
        <w:bidi w:val="0"/>
        <w:adjustRightInd/>
        <w:snapToGrid/>
        <w:spacing w:line="4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成果名称：应准确、简明地反映出成果的主要内容和特征，字数（含符号）不多于35个汉字。</w:t>
      </w:r>
    </w:p>
    <w:p w14:paraId="5BF4DE3C">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成果完成人、成果完成单位：按《</w:t>
      </w:r>
      <w:r>
        <w:rPr>
          <w:rFonts w:hint="eastAsia" w:ascii="Times New Roman" w:hAnsi="Times New Roman" w:eastAsia="仿宋_GB2312" w:cs="Times New Roman"/>
          <w:sz w:val="30"/>
          <w:szCs w:val="30"/>
          <w:lang w:val="en-US" w:eastAsia="zh-CN"/>
        </w:rPr>
        <w:t>重庆市</w:t>
      </w:r>
      <w:r>
        <w:rPr>
          <w:rFonts w:hint="default" w:ascii="Times New Roman" w:hAnsi="Times New Roman" w:eastAsia="仿宋_GB2312" w:cs="Times New Roman"/>
          <w:sz w:val="30"/>
          <w:szCs w:val="30"/>
        </w:rPr>
        <w:t>教学成果奖励条例》和</w:t>
      </w:r>
      <w:r>
        <w:rPr>
          <w:rFonts w:hint="eastAsia" w:ascii="Times New Roman" w:hAnsi="Times New Roman" w:eastAsia="仿宋_GB2312" w:cs="Times New Roman"/>
          <w:sz w:val="30"/>
          <w:szCs w:val="30"/>
          <w:lang w:val="en-US" w:eastAsia="zh-CN"/>
        </w:rPr>
        <w:t>关于2025年重庆市职业教育教学成果评选工作安排</w:t>
      </w:r>
      <w:r>
        <w:rPr>
          <w:rFonts w:hint="default" w:ascii="Times New Roman" w:hAnsi="Times New Roman" w:eastAsia="仿宋_GB2312" w:cs="Times New Roman"/>
          <w:sz w:val="30"/>
          <w:szCs w:val="30"/>
        </w:rPr>
        <w:t>有关规定填写。集体完成的成果，成果完成人和成果完成单位按照其贡献大小从左至右或从上到下顺序排列，根据实际情况填写。</w:t>
      </w:r>
    </w:p>
    <w:p w14:paraId="6BDF1ED3">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成果来源：分为中职学校、高职专科学校、高职本科学校、普通高校、研究机构、行业企业、其他。</w:t>
      </w:r>
      <w:r>
        <w:rPr>
          <w:rFonts w:hint="default" w:ascii="Times New Roman" w:hAnsi="Times New Roman" w:eastAsia="仿宋_GB2312" w:cs="Times New Roman"/>
          <w:spacing w:val="0"/>
          <w:sz w:val="30"/>
          <w:szCs w:val="30"/>
        </w:rPr>
        <w:t>请根据实际情况选择</w:t>
      </w: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lang w:val="en-US" w:eastAsia="zh-CN"/>
        </w:rPr>
        <w:t>可多选</w:t>
      </w: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rPr>
        <w:t>。</w:t>
      </w:r>
      <w:r>
        <w:rPr>
          <w:rFonts w:hint="default" w:ascii="Times New Roman" w:hAnsi="Times New Roman" w:eastAsia="仿宋_GB2312" w:cs="Times New Roman"/>
          <w:spacing w:val="0"/>
          <w:sz w:val="30"/>
          <w:szCs w:val="30"/>
          <w:lang w:val="en-US" w:eastAsia="zh-CN"/>
        </w:rPr>
        <w:t>非独立设置的职业教育机构按照其所属的法人实体性质申报。</w:t>
      </w:r>
    </w:p>
    <w:p w14:paraId="5295B796">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专业类别：为该成果对应的专业领域，依据《职业教育专业</w:t>
      </w:r>
      <w:r>
        <w:rPr>
          <w:rFonts w:hint="eastAsia" w:ascii="Times New Roman" w:hAnsi="Times New Roman" w:eastAsia="仿宋_GB2312" w:cs="Times New Roman"/>
          <w:sz w:val="30"/>
          <w:szCs w:val="30"/>
          <w:lang w:val="en-US" w:eastAsia="zh-CN"/>
        </w:rPr>
        <w:t>目录</w:t>
      </w:r>
      <w:r>
        <w:rPr>
          <w:rFonts w:hint="default" w:ascii="Times New Roman" w:hAnsi="Times New Roman" w:eastAsia="仿宋_GB2312" w:cs="Times New Roman"/>
          <w:sz w:val="30"/>
          <w:szCs w:val="30"/>
        </w:rPr>
        <w:t>（2021）》中的专业大类填写</w:t>
      </w:r>
      <w:r>
        <w:rPr>
          <w:rFonts w:hint="eastAsia" w:ascii="仿宋_GB2312" w:hAnsi="仿宋_GB2312" w:eastAsia="仿宋_GB2312" w:cs="仿宋_GB2312"/>
          <w:sz w:val="30"/>
          <w:szCs w:val="30"/>
        </w:rPr>
        <w:t>“</w:t>
      </w:r>
      <w:r>
        <w:rPr>
          <w:rFonts w:hint="default" w:ascii="Times New Roman" w:hAnsi="Times New Roman" w:eastAsia="仿宋_GB2312" w:cs="Times New Roman"/>
          <w:sz w:val="30"/>
          <w:szCs w:val="30"/>
        </w:rPr>
        <w:t>专业大类代码-专业大类名称</w:t>
      </w:r>
      <w:r>
        <w:rPr>
          <w:rFonts w:hint="eastAsia" w:ascii="仿宋_GB2312" w:hAnsi="仿宋_GB2312" w:eastAsia="仿宋_GB2312" w:cs="仿宋_GB2312"/>
          <w:sz w:val="30"/>
          <w:szCs w:val="30"/>
        </w:rPr>
        <w:t>”</w:t>
      </w:r>
      <w:r>
        <w:rPr>
          <w:rFonts w:hint="default" w:ascii="Times New Roman" w:hAnsi="Times New Roman" w:eastAsia="仿宋_GB2312" w:cs="Times New Roman"/>
          <w:sz w:val="30"/>
          <w:szCs w:val="30"/>
        </w:rPr>
        <w:t>；若成果不分专业，填写</w:t>
      </w:r>
      <w:r>
        <w:rPr>
          <w:rFonts w:hint="eastAsia" w:ascii="仿宋_GB2312" w:hAnsi="仿宋_GB2312" w:eastAsia="仿宋_GB2312" w:cs="仿宋_GB2312"/>
          <w:sz w:val="30"/>
          <w:szCs w:val="30"/>
        </w:rPr>
        <w:t>“</w:t>
      </w:r>
      <w:r>
        <w:rPr>
          <w:rFonts w:hint="default" w:ascii="Times New Roman" w:hAnsi="Times New Roman" w:eastAsia="仿宋_GB2312" w:cs="Times New Roman"/>
          <w:sz w:val="30"/>
          <w:szCs w:val="30"/>
        </w:rPr>
        <w:t>面向所有专业</w:t>
      </w:r>
      <w:r>
        <w:rPr>
          <w:rFonts w:hint="eastAsia" w:ascii="仿宋_GB2312" w:hAnsi="仿宋_GB2312" w:eastAsia="仿宋_GB2312" w:cs="仿宋_GB2312"/>
          <w:sz w:val="30"/>
          <w:szCs w:val="30"/>
        </w:rPr>
        <w:t>”</w:t>
      </w:r>
      <w:r>
        <w:rPr>
          <w:rFonts w:hint="default" w:ascii="Times New Roman" w:hAnsi="Times New Roman" w:eastAsia="仿宋_GB2312" w:cs="Times New Roman"/>
          <w:sz w:val="30"/>
          <w:szCs w:val="30"/>
        </w:rPr>
        <w:t>；若成果不对应专业或其他情况，填写</w:t>
      </w:r>
      <w:r>
        <w:rPr>
          <w:rFonts w:hint="eastAsia" w:ascii="仿宋_GB2312" w:hAnsi="仿宋_GB2312" w:eastAsia="仿宋_GB2312" w:cs="仿宋_GB2312"/>
          <w:sz w:val="30"/>
          <w:szCs w:val="30"/>
        </w:rPr>
        <w:t>“</w:t>
      </w:r>
      <w:r>
        <w:rPr>
          <w:rFonts w:hint="default" w:ascii="Times New Roman" w:hAnsi="Times New Roman" w:eastAsia="仿宋_GB2312" w:cs="Times New Roman"/>
          <w:sz w:val="30"/>
          <w:szCs w:val="30"/>
        </w:rPr>
        <w:t>其他</w:t>
      </w:r>
      <w:r>
        <w:rPr>
          <w:rFonts w:hint="eastAsia" w:ascii="仿宋_GB2312" w:hAnsi="仿宋_GB2312" w:eastAsia="仿宋_GB2312" w:cs="仿宋_GB2312"/>
          <w:sz w:val="30"/>
          <w:szCs w:val="30"/>
        </w:rPr>
        <w:t>”</w:t>
      </w:r>
      <w:r>
        <w:rPr>
          <w:rFonts w:hint="default" w:ascii="Times New Roman" w:hAnsi="Times New Roman" w:eastAsia="仿宋_GB2312" w:cs="Times New Roman"/>
          <w:sz w:val="30"/>
          <w:szCs w:val="30"/>
        </w:rPr>
        <w:t>。</w:t>
      </w:r>
    </w:p>
    <w:p w14:paraId="6C4348D5">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成果类别：根据成果面向的主要领域进行分类。</w:t>
      </w:r>
    </w:p>
    <w:p w14:paraId="13DB5F1B">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6. 推荐序号：为推荐单位成果推荐顺序，由推荐单位确定，例如：某项成果在推荐单位的排</w:t>
      </w:r>
      <w:bookmarkStart w:id="0" w:name="_GoBack"/>
      <w:bookmarkEnd w:id="0"/>
      <w:r>
        <w:rPr>
          <w:rFonts w:hint="eastAsia" w:ascii="Times New Roman" w:hAnsi="Times New Roman" w:eastAsia="仿宋_GB2312" w:cs="Times New Roman"/>
          <w:sz w:val="30"/>
          <w:szCs w:val="30"/>
          <w:lang w:val="en-US" w:eastAsia="zh-CN"/>
        </w:rPr>
        <w:t>序第六，推荐序号为06。</w:t>
      </w:r>
    </w:p>
    <w:p w14:paraId="7713731D">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推荐时间：应为推荐单位决定推荐</w:t>
      </w:r>
      <w:r>
        <w:rPr>
          <w:rFonts w:hint="eastAsia" w:ascii="Times New Roman" w:hAnsi="Times New Roman" w:eastAsia="仿宋_GB2312" w:cs="Times New Roman"/>
          <w:sz w:val="30"/>
          <w:szCs w:val="30"/>
          <w:lang w:val="en-US" w:eastAsia="zh-CN"/>
        </w:rPr>
        <w:t>重庆市</w:t>
      </w:r>
      <w:r>
        <w:rPr>
          <w:rFonts w:hint="default" w:ascii="Times New Roman" w:hAnsi="Times New Roman" w:eastAsia="仿宋_GB2312" w:cs="Times New Roman"/>
          <w:sz w:val="30"/>
          <w:szCs w:val="30"/>
        </w:rPr>
        <w:t>教学成果奖的时间。</w:t>
      </w:r>
    </w:p>
    <w:p w14:paraId="0A1D0DAD">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eastAsia" w:ascii="Times New Roman" w:hAnsi="Times New Roman" w:eastAsia="黑体" w:cs="黑体"/>
          <w:sz w:val="30"/>
          <w:szCs w:val="30"/>
          <w:highlight w:val="none"/>
        </w:rPr>
      </w:pPr>
      <w:r>
        <w:rPr>
          <w:rFonts w:hint="eastAsia" w:ascii="Times New Roman" w:hAnsi="Times New Roman" w:eastAsia="黑体" w:cs="黑体"/>
          <w:sz w:val="30"/>
          <w:szCs w:val="30"/>
          <w:highlight w:val="none"/>
        </w:rPr>
        <w:t>二、成果简介</w:t>
      </w:r>
    </w:p>
    <w:p w14:paraId="6E298E60">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highlight w:val="yellow"/>
        </w:rPr>
      </w:pPr>
      <w:r>
        <w:rPr>
          <w:rFonts w:hint="default" w:ascii="Times New Roman" w:hAnsi="Times New Roman" w:eastAsia="仿宋_GB2312" w:cs="Times New Roman"/>
          <w:sz w:val="30"/>
          <w:szCs w:val="30"/>
          <w:highlight w:val="none"/>
        </w:rPr>
        <w:t>1.</w:t>
      </w:r>
      <w:r>
        <w:rPr>
          <w:rFonts w:hint="eastAsia"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成果曾获奖励情况：指中央和国家机关，省、自治区、直辖市党政机关及有关部门设立的与教育相关的奖励；经登记常设的社会力量设立的与教育相关的奖励，但不包括商业性的奖励。</w:t>
      </w:r>
    </w:p>
    <w:p w14:paraId="13E3937E">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成果简介：对成果主题和主要内容进行概述。字数不超过1000个汉字。</w:t>
      </w:r>
    </w:p>
    <w:p w14:paraId="0EFAF3E7">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成果主要解决的教学问题及解决方案：概述成果主要解决的教学问题，并归纳总结解决问题所采用的路径、机制、方法等主要做法和典型经验，思路要清晰。字数不超过1000个汉字。</w:t>
      </w:r>
    </w:p>
    <w:p w14:paraId="0762C2DC">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成果的创新点：对成果创新与特点进行归纳与提炼，包括理论、实践层面，字数不超过1000个汉字。</w:t>
      </w:r>
    </w:p>
    <w:p w14:paraId="6AB0BD6A">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成果的推广应用效果：就成果的应用、推广情况及实际效果进行阐述。字数不超过1000个汉字。</w:t>
      </w:r>
    </w:p>
    <w:p w14:paraId="1696AAA8">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三、主要完成人情况</w:t>
      </w:r>
    </w:p>
    <w:p w14:paraId="4CF143D2">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主要完成人情况，按表格要求逐项填写，这是核实</w:t>
      </w:r>
      <w:r>
        <w:rPr>
          <w:rFonts w:hint="default" w:ascii="Times New Roman" w:hAnsi="Times New Roman" w:eastAsia="仿宋_GB2312" w:cs="Times New Roman"/>
          <w:sz w:val="30"/>
          <w:szCs w:val="30"/>
          <w:lang w:eastAsia="zh-CN"/>
        </w:rPr>
        <w:t>申报</w:t>
      </w:r>
      <w:r>
        <w:rPr>
          <w:rFonts w:hint="eastAsia" w:ascii="Times New Roman" w:hAnsi="Times New Roman" w:eastAsia="仿宋_GB2312" w:cs="Times New Roman"/>
          <w:sz w:val="30"/>
          <w:szCs w:val="30"/>
          <w:lang w:val="en-US" w:eastAsia="zh-CN"/>
        </w:rPr>
        <w:t>重庆市</w:t>
      </w:r>
      <w:r>
        <w:rPr>
          <w:rFonts w:hint="default" w:ascii="Times New Roman" w:hAnsi="Times New Roman" w:eastAsia="仿宋_GB2312" w:cs="Times New Roman"/>
          <w:sz w:val="30"/>
          <w:szCs w:val="30"/>
        </w:rPr>
        <w:t>职业教育教学成果奖主要完成人是否具备获奖条件的依据，应准确无误，并在对应栏内签名。</w:t>
      </w:r>
    </w:p>
    <w:p w14:paraId="14E0D49E">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主要贡献：在栏目内如实写明该完成人对本成果做出的贡献。</w:t>
      </w:r>
    </w:p>
    <w:p w14:paraId="26D00BAE">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四、主要完成单位情况</w:t>
      </w:r>
    </w:p>
    <w:p w14:paraId="2616D4F0">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主要完成单位情况，按表格要求逐项填写，这是核实</w:t>
      </w:r>
      <w:r>
        <w:rPr>
          <w:rFonts w:hint="default" w:ascii="Times New Roman" w:hAnsi="Times New Roman" w:eastAsia="仿宋_GB2312" w:cs="Times New Roman"/>
          <w:sz w:val="30"/>
          <w:szCs w:val="30"/>
          <w:lang w:eastAsia="zh-CN"/>
        </w:rPr>
        <w:t>申报</w:t>
      </w:r>
      <w:r>
        <w:rPr>
          <w:rFonts w:hint="eastAsia" w:ascii="Times New Roman" w:hAnsi="Times New Roman" w:eastAsia="仿宋_GB2312" w:cs="Times New Roman"/>
          <w:sz w:val="30"/>
          <w:szCs w:val="30"/>
          <w:lang w:val="en-US" w:eastAsia="zh-CN"/>
        </w:rPr>
        <w:t>重庆市</w:t>
      </w:r>
      <w:r>
        <w:rPr>
          <w:rFonts w:hint="default" w:ascii="Times New Roman" w:hAnsi="Times New Roman" w:eastAsia="仿宋_GB2312" w:cs="Times New Roman"/>
          <w:sz w:val="30"/>
          <w:szCs w:val="30"/>
        </w:rPr>
        <w:t>职业教育教学成果奖主要完成单位是否具备获奖条件的依据，应准确无误，并在单位名称栏内加盖成果完成单位公章。</w:t>
      </w:r>
    </w:p>
    <w:p w14:paraId="4AA9F121">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主要贡献：应在栏目内如实地写明该完成单位对本成果做出的贡献。</w:t>
      </w:r>
    </w:p>
    <w:p w14:paraId="58770D31">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五、推荐意见</w:t>
      </w:r>
    </w:p>
    <w:p w14:paraId="791DD585">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推荐意见：由推荐单位</w:t>
      </w:r>
      <w:r>
        <w:rPr>
          <w:rFonts w:hint="default" w:ascii="Times New Roman" w:hAnsi="Times New Roman" w:eastAsia="仿宋_GB2312" w:cs="Times New Roman"/>
          <w:sz w:val="30"/>
          <w:szCs w:val="30"/>
          <w:highlight w:val="none"/>
        </w:rPr>
        <w:t>填写</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val="en-US" w:eastAsia="zh-CN"/>
        </w:rPr>
        <w:t>职业高校由学校填写，中职由区县教育行政部门填写</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单</w:t>
      </w:r>
      <w:r>
        <w:rPr>
          <w:rFonts w:hint="eastAsia" w:ascii="Times New Roman" w:hAnsi="Times New Roman" w:eastAsia="仿宋_GB2312" w:cs="Times New Roman"/>
          <w:sz w:val="30"/>
          <w:szCs w:val="30"/>
          <w:lang w:val="en-US" w:eastAsia="zh-CN"/>
        </w:rPr>
        <w:t>位负责人签字并</w:t>
      </w:r>
      <w:r>
        <w:rPr>
          <w:rFonts w:hint="default" w:ascii="Times New Roman" w:hAnsi="Times New Roman" w:eastAsia="仿宋_GB2312" w:cs="Times New Roman"/>
          <w:sz w:val="30"/>
          <w:szCs w:val="30"/>
        </w:rPr>
        <w:t>加盖单位公章。内容包括：根据成果创新性特点、水平和应用情况写明推荐理由和结论性意见等。</w:t>
      </w:r>
    </w:p>
    <w:p w14:paraId="130482FF">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六、附件</w:t>
      </w:r>
    </w:p>
    <w:p w14:paraId="3443E831">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 xml:space="preserve"> 教学成果</w:t>
      </w:r>
      <w:r>
        <w:rPr>
          <w:rFonts w:hint="default" w:ascii="Times New Roman" w:hAnsi="Times New Roman" w:eastAsia="仿宋_GB2312" w:cs="Times New Roman"/>
          <w:sz w:val="30"/>
          <w:szCs w:val="30"/>
        </w:rPr>
        <w:t>报告</w:t>
      </w:r>
    </w:p>
    <w:p w14:paraId="16393C7C">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主要从成果背景与问题、主要做法与经验成果、创新与特点、应用推广效果等方面进行说明，字数不超过</w:t>
      </w: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000个汉字</w:t>
      </w:r>
      <w:r>
        <w:rPr>
          <w:rFonts w:hint="eastAsia" w:ascii="Times New Roman" w:hAnsi="Times New Roman" w:eastAsia="仿宋_GB2312" w:cs="Times New Roman"/>
          <w:sz w:val="30"/>
          <w:szCs w:val="30"/>
        </w:rPr>
        <w:t>，报告名称、格式自定</w:t>
      </w:r>
      <w:r>
        <w:rPr>
          <w:rFonts w:hint="default" w:ascii="Times New Roman" w:hAnsi="Times New Roman" w:eastAsia="仿宋_GB2312" w:cs="Times New Roman"/>
          <w:sz w:val="30"/>
          <w:szCs w:val="30"/>
        </w:rPr>
        <w:t>。</w:t>
      </w:r>
    </w:p>
    <w:p w14:paraId="4811DE0A">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2.教学成果应用和效果证明材料、</w:t>
      </w:r>
      <w:r>
        <w:rPr>
          <w:rFonts w:hint="default" w:ascii="Times New Roman" w:hAnsi="Times New Roman" w:eastAsia="仿宋_GB2312" w:cs="Times New Roman"/>
          <w:sz w:val="30"/>
          <w:szCs w:val="30"/>
          <w:lang w:val="en-US" w:eastAsia="zh-CN"/>
        </w:rPr>
        <w:t>支撑材料</w:t>
      </w:r>
    </w:p>
    <w:p w14:paraId="41040A07">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参考2025年重庆市职业教育教学成果评选工作安排中列出的内容范围。</w:t>
      </w:r>
      <w:r>
        <w:rPr>
          <w:rFonts w:hint="default" w:ascii="Times New Roman" w:hAnsi="Times New Roman" w:eastAsia="仿宋_GB2312" w:cs="Times New Roman"/>
          <w:sz w:val="30"/>
          <w:szCs w:val="30"/>
          <w:lang w:val="en-US" w:eastAsia="zh-CN"/>
        </w:rPr>
        <w:t>不要堆砌不相关的材料。</w:t>
      </w:r>
    </w:p>
    <w:p w14:paraId="67D228FC">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七、其他</w:t>
      </w:r>
    </w:p>
    <w:p w14:paraId="489FEBBD">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纸质版《</w:t>
      </w:r>
      <w:r>
        <w:rPr>
          <w:rFonts w:hint="default" w:ascii="Times New Roman" w:hAnsi="Times New Roman" w:eastAsia="仿宋_GB2312" w:cs="Times New Roman"/>
          <w:sz w:val="30"/>
          <w:szCs w:val="30"/>
          <w:lang w:eastAsia="zh-CN"/>
        </w:rPr>
        <w:t>申报</w:t>
      </w:r>
      <w:r>
        <w:rPr>
          <w:rFonts w:hint="default" w:ascii="Times New Roman" w:hAnsi="Times New Roman" w:eastAsia="仿宋_GB2312" w:cs="Times New Roman"/>
          <w:sz w:val="30"/>
          <w:szCs w:val="30"/>
        </w:rPr>
        <w:t>书》单独成册，A4</w:t>
      </w:r>
      <w:r>
        <w:rPr>
          <w:rFonts w:hint="default" w:ascii="Times New Roman" w:hAnsi="Times New Roman" w:eastAsia="仿宋_GB2312" w:cs="Times New Roman"/>
          <w:sz w:val="30"/>
          <w:szCs w:val="30"/>
          <w:lang w:val="en-US" w:eastAsia="zh-CN"/>
        </w:rPr>
        <w:t>纸</w:t>
      </w:r>
      <w:r>
        <w:rPr>
          <w:rFonts w:hint="default" w:ascii="Times New Roman" w:hAnsi="Times New Roman" w:eastAsia="仿宋_GB2312" w:cs="Times New Roman"/>
          <w:sz w:val="30"/>
          <w:szCs w:val="30"/>
        </w:rPr>
        <w:t>大小，竖装，两面印刷，左边装订，正文内容字号不小于5号字，字体一般为仿宋。</w:t>
      </w:r>
    </w:p>
    <w:p w14:paraId="199F6A0F">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附件</w:t>
      </w:r>
      <w:r>
        <w:rPr>
          <w:rFonts w:hint="eastAsia" w:ascii="Times New Roman" w:hAnsi="Times New Roman" w:eastAsia="仿宋_GB2312" w:cs="Times New Roman"/>
          <w:sz w:val="30"/>
          <w:szCs w:val="30"/>
          <w:lang w:val="en-US" w:eastAsia="zh-CN"/>
        </w:rPr>
        <w:t>1、2</w:t>
      </w:r>
      <w:r>
        <w:rPr>
          <w:rFonts w:hint="default" w:ascii="Times New Roman" w:hAnsi="Times New Roman" w:eastAsia="仿宋_GB2312" w:cs="Times New Roman"/>
          <w:sz w:val="30"/>
          <w:szCs w:val="30"/>
        </w:rPr>
        <w:t>应单独合装成册，A4大小，封面参照《</w:t>
      </w:r>
      <w:r>
        <w:rPr>
          <w:rFonts w:hint="default" w:ascii="Times New Roman" w:hAnsi="Times New Roman" w:eastAsia="仿宋_GB2312" w:cs="Times New Roman"/>
          <w:sz w:val="30"/>
          <w:szCs w:val="30"/>
          <w:lang w:eastAsia="zh-CN"/>
        </w:rPr>
        <w:t>申报</w:t>
      </w:r>
      <w:r>
        <w:rPr>
          <w:rFonts w:hint="default" w:ascii="Times New Roman" w:hAnsi="Times New Roman" w:eastAsia="仿宋_GB2312" w:cs="Times New Roman"/>
          <w:sz w:val="30"/>
          <w:szCs w:val="30"/>
        </w:rPr>
        <w:t>书》封面（加注</w:t>
      </w:r>
      <w:r>
        <w:rPr>
          <w:rFonts w:hint="eastAsia" w:ascii="仿宋_GB2312" w:hAnsi="仿宋_GB2312" w:eastAsia="仿宋_GB2312" w:cs="仿宋_GB2312"/>
          <w:sz w:val="30"/>
          <w:szCs w:val="30"/>
        </w:rPr>
        <w:t>“</w:t>
      </w:r>
      <w:r>
        <w:rPr>
          <w:rFonts w:hint="default" w:ascii="Times New Roman" w:hAnsi="Times New Roman" w:eastAsia="仿宋_GB2312" w:cs="Times New Roman"/>
          <w:sz w:val="30"/>
          <w:szCs w:val="30"/>
        </w:rPr>
        <w:t>附件</w:t>
      </w:r>
      <w:r>
        <w:rPr>
          <w:rFonts w:hint="eastAsia" w:ascii="仿宋_GB2312" w:hAnsi="仿宋_GB2312" w:eastAsia="仿宋_GB2312" w:cs="仿宋_GB2312"/>
          <w:sz w:val="30"/>
          <w:szCs w:val="30"/>
        </w:rPr>
        <w:t>”</w:t>
      </w:r>
      <w:r>
        <w:rPr>
          <w:rFonts w:hint="default" w:ascii="Times New Roman" w:hAnsi="Times New Roman" w:eastAsia="仿宋_GB2312" w:cs="Times New Roman"/>
          <w:sz w:val="30"/>
          <w:szCs w:val="30"/>
        </w:rPr>
        <w:t>），内文首页为附件目录，便于评审阅读。</w:t>
      </w:r>
    </w:p>
    <w:p w14:paraId="7C676554">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纸质版《</w:t>
      </w:r>
      <w:r>
        <w:rPr>
          <w:rFonts w:hint="default" w:ascii="Times New Roman" w:hAnsi="Times New Roman" w:eastAsia="仿宋_GB2312" w:cs="Times New Roman"/>
          <w:sz w:val="30"/>
          <w:szCs w:val="30"/>
          <w:lang w:eastAsia="zh-CN"/>
        </w:rPr>
        <w:t>申报</w:t>
      </w:r>
      <w:r>
        <w:rPr>
          <w:rFonts w:hint="default" w:ascii="Times New Roman" w:hAnsi="Times New Roman" w:eastAsia="仿宋_GB2312" w:cs="Times New Roman"/>
          <w:sz w:val="30"/>
          <w:szCs w:val="30"/>
        </w:rPr>
        <w:t>书》及附件</w:t>
      </w:r>
      <w:r>
        <w:rPr>
          <w:rFonts w:hint="eastAsia" w:ascii="Times New Roman" w:hAnsi="Times New Roman" w:eastAsia="仿宋_GB2312" w:cs="Times New Roman"/>
          <w:sz w:val="30"/>
          <w:szCs w:val="30"/>
          <w:lang w:val="en-US" w:eastAsia="zh-CN"/>
        </w:rPr>
        <w:t>1、2</w:t>
      </w:r>
      <w:r>
        <w:rPr>
          <w:rFonts w:hint="default" w:ascii="Times New Roman" w:hAnsi="Times New Roman" w:eastAsia="仿宋_GB2312" w:cs="Times New Roman"/>
          <w:sz w:val="30"/>
          <w:szCs w:val="30"/>
        </w:rPr>
        <w:t>等上报材料要用厚牛皮纸袋装好。每袋限装一项成果的材料（一式两份，装于同一袋），并将《</w:t>
      </w:r>
      <w:r>
        <w:rPr>
          <w:rFonts w:hint="default" w:ascii="Times New Roman" w:hAnsi="Times New Roman" w:eastAsia="仿宋_GB2312" w:cs="Times New Roman"/>
          <w:sz w:val="30"/>
          <w:szCs w:val="30"/>
          <w:lang w:eastAsia="zh-CN"/>
        </w:rPr>
        <w:t>申报</w:t>
      </w:r>
      <w:r>
        <w:rPr>
          <w:rFonts w:hint="default" w:ascii="Times New Roman" w:hAnsi="Times New Roman" w:eastAsia="仿宋_GB2312" w:cs="Times New Roman"/>
          <w:sz w:val="30"/>
          <w:szCs w:val="30"/>
        </w:rPr>
        <w:t>书》封面和袋内材料明细表分别贴于纸袋的两面。</w:t>
      </w:r>
    </w:p>
    <w:p w14:paraId="3B486DFB">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rPr>
        <w:t>支撑材料</w:t>
      </w:r>
      <w:r>
        <w:rPr>
          <w:rFonts w:hint="eastAsia" w:ascii="Times New Roman" w:hAnsi="Times New Roman" w:eastAsia="仿宋_GB2312" w:cs="Times New Roman"/>
          <w:sz w:val="30"/>
          <w:szCs w:val="30"/>
          <w:lang w:val="en-US" w:eastAsia="zh-CN"/>
        </w:rPr>
        <w:t>无需提供纸质文件，通过U盘提供电子件</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与纸质材料一并放在牛皮纸袋内，</w:t>
      </w:r>
      <w:r>
        <w:rPr>
          <w:rFonts w:hint="default" w:ascii="Times New Roman" w:hAnsi="Times New Roman" w:eastAsia="仿宋_GB2312" w:cs="Times New Roman"/>
          <w:sz w:val="30"/>
          <w:szCs w:val="30"/>
        </w:rPr>
        <w:t>供专家在评审中查阅参考。</w:t>
      </w:r>
    </w:p>
    <w:p w14:paraId="50D87A22">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所有</w:t>
      </w:r>
      <w:r>
        <w:rPr>
          <w:rFonts w:hint="default" w:ascii="Times New Roman" w:hAnsi="Times New Roman" w:eastAsia="仿宋_GB2312" w:cs="Times New Roman"/>
          <w:sz w:val="30"/>
          <w:szCs w:val="30"/>
          <w:lang w:eastAsia="zh-CN"/>
        </w:rPr>
        <w:t>申报</w:t>
      </w:r>
      <w:r>
        <w:rPr>
          <w:rFonts w:hint="default" w:ascii="Times New Roman" w:hAnsi="Times New Roman" w:eastAsia="仿宋_GB2312" w:cs="Times New Roman"/>
          <w:sz w:val="30"/>
          <w:szCs w:val="30"/>
        </w:rPr>
        <w:t>材料一律不退，请自行留底。</w:t>
      </w:r>
    </w:p>
    <w:p w14:paraId="691170BA">
      <w:pPr>
        <w:keepNext w:val="0"/>
        <w:keepLines w:val="0"/>
        <w:pageBreakBefore w:val="0"/>
        <w:widowControl w:val="0"/>
        <w:kinsoku/>
        <w:wordWrap/>
        <w:overflowPunct w:val="0"/>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sz w:val="30"/>
          <w:szCs w:val="30"/>
        </w:rPr>
      </w:pPr>
    </w:p>
    <w:p w14:paraId="1EE20403">
      <w:pPr>
        <w:jc w:val="left"/>
        <w:rPr>
          <w:rFonts w:ascii="Times New Roman" w:hAnsi="Times New Roman" w:eastAsia="仿宋_GB2312" w:cs="仿宋_GB2312"/>
          <w:sz w:val="30"/>
          <w:szCs w:val="30"/>
        </w:rPr>
      </w:pPr>
    </w:p>
    <w:sectPr>
      <w:pgSz w:w="11906" w:h="16838"/>
      <w:pgMar w:top="1440" w:right="1800" w:bottom="1440" w:left="1800" w:header="851"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ZGM2ODlkMWJlOGE2MDQ2NWViOWJkZmNkYTc0NWMifQ=="/>
  </w:docVars>
  <w:rsids>
    <w:rsidRoot w:val="214607FC"/>
    <w:rsid w:val="00026A0D"/>
    <w:rsid w:val="000A3FE6"/>
    <w:rsid w:val="000C02E1"/>
    <w:rsid w:val="000C1671"/>
    <w:rsid w:val="000F294B"/>
    <w:rsid w:val="001062A8"/>
    <w:rsid w:val="001102B5"/>
    <w:rsid w:val="0011249A"/>
    <w:rsid w:val="00162D3A"/>
    <w:rsid w:val="001C6E09"/>
    <w:rsid w:val="001E3FB1"/>
    <w:rsid w:val="002403E4"/>
    <w:rsid w:val="002921B8"/>
    <w:rsid w:val="00305377"/>
    <w:rsid w:val="00310E04"/>
    <w:rsid w:val="00367223"/>
    <w:rsid w:val="00380586"/>
    <w:rsid w:val="0038126B"/>
    <w:rsid w:val="003D737B"/>
    <w:rsid w:val="003F7457"/>
    <w:rsid w:val="0042050F"/>
    <w:rsid w:val="004727F7"/>
    <w:rsid w:val="004B02BD"/>
    <w:rsid w:val="004C069C"/>
    <w:rsid w:val="004E119B"/>
    <w:rsid w:val="004E4A9B"/>
    <w:rsid w:val="004F62E1"/>
    <w:rsid w:val="00500CF9"/>
    <w:rsid w:val="0052073E"/>
    <w:rsid w:val="00592022"/>
    <w:rsid w:val="005C1741"/>
    <w:rsid w:val="005C186E"/>
    <w:rsid w:val="005F5696"/>
    <w:rsid w:val="0061329C"/>
    <w:rsid w:val="00613651"/>
    <w:rsid w:val="0063677A"/>
    <w:rsid w:val="00646032"/>
    <w:rsid w:val="00676050"/>
    <w:rsid w:val="006766A0"/>
    <w:rsid w:val="006778E6"/>
    <w:rsid w:val="006D44DD"/>
    <w:rsid w:val="00725218"/>
    <w:rsid w:val="00776684"/>
    <w:rsid w:val="007F13AD"/>
    <w:rsid w:val="008312BE"/>
    <w:rsid w:val="008B548A"/>
    <w:rsid w:val="008C744E"/>
    <w:rsid w:val="008D4940"/>
    <w:rsid w:val="008D4C1C"/>
    <w:rsid w:val="008D6797"/>
    <w:rsid w:val="008D6C1B"/>
    <w:rsid w:val="00901F27"/>
    <w:rsid w:val="00972C49"/>
    <w:rsid w:val="009A0AC6"/>
    <w:rsid w:val="009C4D10"/>
    <w:rsid w:val="00A40D3A"/>
    <w:rsid w:val="00A920CA"/>
    <w:rsid w:val="00A938A1"/>
    <w:rsid w:val="00AD7260"/>
    <w:rsid w:val="00AD7986"/>
    <w:rsid w:val="00B52829"/>
    <w:rsid w:val="00B773D8"/>
    <w:rsid w:val="00BA7F1F"/>
    <w:rsid w:val="00BB6C48"/>
    <w:rsid w:val="00BE20C6"/>
    <w:rsid w:val="00BF17FE"/>
    <w:rsid w:val="00BF2D57"/>
    <w:rsid w:val="00C37F07"/>
    <w:rsid w:val="00C802F7"/>
    <w:rsid w:val="00C81A38"/>
    <w:rsid w:val="00CA6244"/>
    <w:rsid w:val="00CA7A04"/>
    <w:rsid w:val="00CD5838"/>
    <w:rsid w:val="00D10982"/>
    <w:rsid w:val="00D22CA4"/>
    <w:rsid w:val="00D233FA"/>
    <w:rsid w:val="00E10335"/>
    <w:rsid w:val="00E562B3"/>
    <w:rsid w:val="00F45DFA"/>
    <w:rsid w:val="00F57F45"/>
    <w:rsid w:val="00FF181E"/>
    <w:rsid w:val="01201F55"/>
    <w:rsid w:val="01AE5D5E"/>
    <w:rsid w:val="02A419CE"/>
    <w:rsid w:val="03160797"/>
    <w:rsid w:val="038B5598"/>
    <w:rsid w:val="03C505D9"/>
    <w:rsid w:val="04682DD3"/>
    <w:rsid w:val="046E0C68"/>
    <w:rsid w:val="04812FB5"/>
    <w:rsid w:val="053B7A42"/>
    <w:rsid w:val="05696C71"/>
    <w:rsid w:val="058F36E8"/>
    <w:rsid w:val="05C84C14"/>
    <w:rsid w:val="067E31A8"/>
    <w:rsid w:val="06895BF6"/>
    <w:rsid w:val="06D67E2E"/>
    <w:rsid w:val="06F84C17"/>
    <w:rsid w:val="070E48A8"/>
    <w:rsid w:val="072F6C5B"/>
    <w:rsid w:val="07320597"/>
    <w:rsid w:val="077A3FB0"/>
    <w:rsid w:val="085A29A7"/>
    <w:rsid w:val="0883171A"/>
    <w:rsid w:val="08FF1817"/>
    <w:rsid w:val="0912570E"/>
    <w:rsid w:val="093B1A01"/>
    <w:rsid w:val="0ADE08B1"/>
    <w:rsid w:val="0BA42941"/>
    <w:rsid w:val="0C830FC4"/>
    <w:rsid w:val="0C835548"/>
    <w:rsid w:val="0D9F3DB6"/>
    <w:rsid w:val="0DE075E2"/>
    <w:rsid w:val="0EDF0968"/>
    <w:rsid w:val="0EE8142C"/>
    <w:rsid w:val="0F2665B8"/>
    <w:rsid w:val="0FAA4B07"/>
    <w:rsid w:val="0FBA119E"/>
    <w:rsid w:val="0FC41FA8"/>
    <w:rsid w:val="0FD531D9"/>
    <w:rsid w:val="10081F56"/>
    <w:rsid w:val="100D7DF3"/>
    <w:rsid w:val="106C06E0"/>
    <w:rsid w:val="10C7661C"/>
    <w:rsid w:val="10FC469D"/>
    <w:rsid w:val="111C4EC4"/>
    <w:rsid w:val="112476AD"/>
    <w:rsid w:val="1191631A"/>
    <w:rsid w:val="11967974"/>
    <w:rsid w:val="11A37BF8"/>
    <w:rsid w:val="11D95096"/>
    <w:rsid w:val="12400DCE"/>
    <w:rsid w:val="133877BD"/>
    <w:rsid w:val="139809F3"/>
    <w:rsid w:val="13AF4744"/>
    <w:rsid w:val="140A6EB7"/>
    <w:rsid w:val="14443582"/>
    <w:rsid w:val="14F87B3D"/>
    <w:rsid w:val="159835E2"/>
    <w:rsid w:val="160A4D18"/>
    <w:rsid w:val="16140FCD"/>
    <w:rsid w:val="16857255"/>
    <w:rsid w:val="16E23C89"/>
    <w:rsid w:val="16EB1CBE"/>
    <w:rsid w:val="172A25D4"/>
    <w:rsid w:val="17370EBA"/>
    <w:rsid w:val="17A667FF"/>
    <w:rsid w:val="17EA0A1A"/>
    <w:rsid w:val="18284CA7"/>
    <w:rsid w:val="189575E3"/>
    <w:rsid w:val="19313429"/>
    <w:rsid w:val="193437A9"/>
    <w:rsid w:val="197607B7"/>
    <w:rsid w:val="19A5190B"/>
    <w:rsid w:val="19AB2158"/>
    <w:rsid w:val="19BD58C9"/>
    <w:rsid w:val="19E5110E"/>
    <w:rsid w:val="19FE255B"/>
    <w:rsid w:val="1A122642"/>
    <w:rsid w:val="1A7D2A9A"/>
    <w:rsid w:val="1A904757"/>
    <w:rsid w:val="1AB0114A"/>
    <w:rsid w:val="1AD47B66"/>
    <w:rsid w:val="1ADE291D"/>
    <w:rsid w:val="1B2A7F25"/>
    <w:rsid w:val="1B3670A4"/>
    <w:rsid w:val="1B4572E0"/>
    <w:rsid w:val="1B495A57"/>
    <w:rsid w:val="1BD619E1"/>
    <w:rsid w:val="1BFA6E7C"/>
    <w:rsid w:val="1C3369C6"/>
    <w:rsid w:val="1C8C4C93"/>
    <w:rsid w:val="1D5A5ABB"/>
    <w:rsid w:val="1D864938"/>
    <w:rsid w:val="1DF20628"/>
    <w:rsid w:val="1E332792"/>
    <w:rsid w:val="1E386E9C"/>
    <w:rsid w:val="1E6A6411"/>
    <w:rsid w:val="1E965458"/>
    <w:rsid w:val="1EAA1B6A"/>
    <w:rsid w:val="1ECE5937"/>
    <w:rsid w:val="1ED81CC1"/>
    <w:rsid w:val="1F2A0B53"/>
    <w:rsid w:val="1F824D02"/>
    <w:rsid w:val="1FC639D4"/>
    <w:rsid w:val="202872CE"/>
    <w:rsid w:val="202F7912"/>
    <w:rsid w:val="20336571"/>
    <w:rsid w:val="204166E9"/>
    <w:rsid w:val="20916BB4"/>
    <w:rsid w:val="20E63CEA"/>
    <w:rsid w:val="20E8240C"/>
    <w:rsid w:val="214607FC"/>
    <w:rsid w:val="21990B60"/>
    <w:rsid w:val="220F0AB1"/>
    <w:rsid w:val="22780334"/>
    <w:rsid w:val="22FB549A"/>
    <w:rsid w:val="23327E54"/>
    <w:rsid w:val="23A746C9"/>
    <w:rsid w:val="23E85F1D"/>
    <w:rsid w:val="245279C5"/>
    <w:rsid w:val="24756464"/>
    <w:rsid w:val="24792AF5"/>
    <w:rsid w:val="248F45D0"/>
    <w:rsid w:val="24E9181D"/>
    <w:rsid w:val="252D6988"/>
    <w:rsid w:val="25EF5267"/>
    <w:rsid w:val="268279BE"/>
    <w:rsid w:val="26AA42AD"/>
    <w:rsid w:val="26B25501"/>
    <w:rsid w:val="26C843D4"/>
    <w:rsid w:val="275B0BAB"/>
    <w:rsid w:val="279F013F"/>
    <w:rsid w:val="27BD062E"/>
    <w:rsid w:val="27E56BCC"/>
    <w:rsid w:val="281E49F3"/>
    <w:rsid w:val="28270707"/>
    <w:rsid w:val="29903BEE"/>
    <w:rsid w:val="29B12B17"/>
    <w:rsid w:val="2A273408"/>
    <w:rsid w:val="2AD11F38"/>
    <w:rsid w:val="2AFC3696"/>
    <w:rsid w:val="2B251FDF"/>
    <w:rsid w:val="2B8F5708"/>
    <w:rsid w:val="2BBF4CBC"/>
    <w:rsid w:val="2BCB3276"/>
    <w:rsid w:val="2BDB6BA0"/>
    <w:rsid w:val="2C89309E"/>
    <w:rsid w:val="2CDD4517"/>
    <w:rsid w:val="2CE85C0F"/>
    <w:rsid w:val="2D1E5CAB"/>
    <w:rsid w:val="2D793060"/>
    <w:rsid w:val="2DB7776A"/>
    <w:rsid w:val="2DE037D8"/>
    <w:rsid w:val="2FA71273"/>
    <w:rsid w:val="2FB27C17"/>
    <w:rsid w:val="2FEE50F3"/>
    <w:rsid w:val="2FFF0E8E"/>
    <w:rsid w:val="309D2678"/>
    <w:rsid w:val="30BA3520"/>
    <w:rsid w:val="30F756EC"/>
    <w:rsid w:val="310B6DA8"/>
    <w:rsid w:val="310B7548"/>
    <w:rsid w:val="318B2BC8"/>
    <w:rsid w:val="31DA1D22"/>
    <w:rsid w:val="31FD161E"/>
    <w:rsid w:val="321838C6"/>
    <w:rsid w:val="327D5BF0"/>
    <w:rsid w:val="328B699A"/>
    <w:rsid w:val="3319049F"/>
    <w:rsid w:val="332D2428"/>
    <w:rsid w:val="333406D1"/>
    <w:rsid w:val="342C54D9"/>
    <w:rsid w:val="34506DDA"/>
    <w:rsid w:val="34CB52C1"/>
    <w:rsid w:val="34F1087A"/>
    <w:rsid w:val="354C4496"/>
    <w:rsid w:val="35523CBC"/>
    <w:rsid w:val="356A3BBA"/>
    <w:rsid w:val="35A92AA0"/>
    <w:rsid w:val="35B2731C"/>
    <w:rsid w:val="35D70E1B"/>
    <w:rsid w:val="35E80420"/>
    <w:rsid w:val="36517830"/>
    <w:rsid w:val="36627B4E"/>
    <w:rsid w:val="36664F1F"/>
    <w:rsid w:val="36A84DB7"/>
    <w:rsid w:val="371A0990"/>
    <w:rsid w:val="371D399E"/>
    <w:rsid w:val="37553848"/>
    <w:rsid w:val="377C424F"/>
    <w:rsid w:val="37861DB1"/>
    <w:rsid w:val="38260963"/>
    <w:rsid w:val="38563BF2"/>
    <w:rsid w:val="38801DD1"/>
    <w:rsid w:val="38811338"/>
    <w:rsid w:val="38B724DC"/>
    <w:rsid w:val="38FB68A5"/>
    <w:rsid w:val="392F1B7C"/>
    <w:rsid w:val="39842B99"/>
    <w:rsid w:val="398C0AC3"/>
    <w:rsid w:val="39F2430D"/>
    <w:rsid w:val="3A5B76EF"/>
    <w:rsid w:val="3AC52EF5"/>
    <w:rsid w:val="3AE059B6"/>
    <w:rsid w:val="3AFF372F"/>
    <w:rsid w:val="3B2E3F75"/>
    <w:rsid w:val="3C0E70A7"/>
    <w:rsid w:val="3CE47104"/>
    <w:rsid w:val="3D592007"/>
    <w:rsid w:val="3E7A2248"/>
    <w:rsid w:val="3F8E5FAB"/>
    <w:rsid w:val="4020064C"/>
    <w:rsid w:val="404A000C"/>
    <w:rsid w:val="406805AA"/>
    <w:rsid w:val="40765FAC"/>
    <w:rsid w:val="40871EA6"/>
    <w:rsid w:val="408C7D1C"/>
    <w:rsid w:val="40A84E4B"/>
    <w:rsid w:val="40E44D61"/>
    <w:rsid w:val="40F260C6"/>
    <w:rsid w:val="416B4799"/>
    <w:rsid w:val="41AB6F29"/>
    <w:rsid w:val="426062F6"/>
    <w:rsid w:val="4277539B"/>
    <w:rsid w:val="42EF105C"/>
    <w:rsid w:val="43292A91"/>
    <w:rsid w:val="438D0328"/>
    <w:rsid w:val="43910D7A"/>
    <w:rsid w:val="439A4460"/>
    <w:rsid w:val="44825750"/>
    <w:rsid w:val="44921020"/>
    <w:rsid w:val="45204315"/>
    <w:rsid w:val="452E302D"/>
    <w:rsid w:val="455C64F2"/>
    <w:rsid w:val="45646726"/>
    <w:rsid w:val="462A689E"/>
    <w:rsid w:val="46467941"/>
    <w:rsid w:val="46CA10B4"/>
    <w:rsid w:val="46F74436"/>
    <w:rsid w:val="46FB67D1"/>
    <w:rsid w:val="47A577FC"/>
    <w:rsid w:val="47C671C4"/>
    <w:rsid w:val="47D1375A"/>
    <w:rsid w:val="48114F40"/>
    <w:rsid w:val="48151B41"/>
    <w:rsid w:val="483A5F2C"/>
    <w:rsid w:val="4857076B"/>
    <w:rsid w:val="48A62388"/>
    <w:rsid w:val="490D6193"/>
    <w:rsid w:val="496964CA"/>
    <w:rsid w:val="49A967A5"/>
    <w:rsid w:val="4A090E7A"/>
    <w:rsid w:val="4A2B6EBA"/>
    <w:rsid w:val="4AAD610B"/>
    <w:rsid w:val="4B062996"/>
    <w:rsid w:val="4BA0453E"/>
    <w:rsid w:val="4BEB0573"/>
    <w:rsid w:val="4C120224"/>
    <w:rsid w:val="4C2A2A36"/>
    <w:rsid w:val="4C3B310C"/>
    <w:rsid w:val="4C50399F"/>
    <w:rsid w:val="4C641474"/>
    <w:rsid w:val="4C784AFB"/>
    <w:rsid w:val="4C8858A2"/>
    <w:rsid w:val="4D4E2A7B"/>
    <w:rsid w:val="4D5647AB"/>
    <w:rsid w:val="4D5A2964"/>
    <w:rsid w:val="4D6B7876"/>
    <w:rsid w:val="4D87403A"/>
    <w:rsid w:val="4DA85242"/>
    <w:rsid w:val="4DD059E1"/>
    <w:rsid w:val="4E54720D"/>
    <w:rsid w:val="4E9609D8"/>
    <w:rsid w:val="4ED04BDC"/>
    <w:rsid w:val="4EEC00AF"/>
    <w:rsid w:val="4F2C0226"/>
    <w:rsid w:val="4FA46409"/>
    <w:rsid w:val="50A43CB1"/>
    <w:rsid w:val="50A84B61"/>
    <w:rsid w:val="51045659"/>
    <w:rsid w:val="515D1156"/>
    <w:rsid w:val="51A23352"/>
    <w:rsid w:val="51AE7379"/>
    <w:rsid w:val="53163E96"/>
    <w:rsid w:val="53D74D8C"/>
    <w:rsid w:val="53F8675E"/>
    <w:rsid w:val="542B5EBC"/>
    <w:rsid w:val="544A50CB"/>
    <w:rsid w:val="54516A64"/>
    <w:rsid w:val="549A2DC7"/>
    <w:rsid w:val="54C03FAD"/>
    <w:rsid w:val="54FC00A4"/>
    <w:rsid w:val="54FE72D7"/>
    <w:rsid w:val="5547056C"/>
    <w:rsid w:val="557101FB"/>
    <w:rsid w:val="557241DB"/>
    <w:rsid w:val="55A6117D"/>
    <w:rsid w:val="56942628"/>
    <w:rsid w:val="56B626B1"/>
    <w:rsid w:val="56F40DA9"/>
    <w:rsid w:val="57DD222A"/>
    <w:rsid w:val="58303307"/>
    <w:rsid w:val="58EE3A84"/>
    <w:rsid w:val="591A2206"/>
    <w:rsid w:val="59853B23"/>
    <w:rsid w:val="5A6970EB"/>
    <w:rsid w:val="5AB06651"/>
    <w:rsid w:val="5AF543CF"/>
    <w:rsid w:val="5AF815CD"/>
    <w:rsid w:val="5C1C6CF1"/>
    <w:rsid w:val="5C7B1B9A"/>
    <w:rsid w:val="5C937179"/>
    <w:rsid w:val="5CDA7930"/>
    <w:rsid w:val="5D10371D"/>
    <w:rsid w:val="5D5837C1"/>
    <w:rsid w:val="5D7719D5"/>
    <w:rsid w:val="5DBE37D6"/>
    <w:rsid w:val="5DFD06EF"/>
    <w:rsid w:val="5EBA426F"/>
    <w:rsid w:val="5EFA6DED"/>
    <w:rsid w:val="5FBB3094"/>
    <w:rsid w:val="600F4147"/>
    <w:rsid w:val="60251A0C"/>
    <w:rsid w:val="60384583"/>
    <w:rsid w:val="60661124"/>
    <w:rsid w:val="60FC06F8"/>
    <w:rsid w:val="6105187F"/>
    <w:rsid w:val="610C5887"/>
    <w:rsid w:val="61A22D98"/>
    <w:rsid w:val="61CA1319"/>
    <w:rsid w:val="624002F3"/>
    <w:rsid w:val="62E33669"/>
    <w:rsid w:val="63067698"/>
    <w:rsid w:val="65542CB9"/>
    <w:rsid w:val="65690C6A"/>
    <w:rsid w:val="65BC6F81"/>
    <w:rsid w:val="65F8408F"/>
    <w:rsid w:val="66744292"/>
    <w:rsid w:val="669929BC"/>
    <w:rsid w:val="66A06BCE"/>
    <w:rsid w:val="671113D8"/>
    <w:rsid w:val="671E1113"/>
    <w:rsid w:val="679D2C32"/>
    <w:rsid w:val="67D56C79"/>
    <w:rsid w:val="68426B84"/>
    <w:rsid w:val="68460921"/>
    <w:rsid w:val="684C3777"/>
    <w:rsid w:val="68584222"/>
    <w:rsid w:val="6885769C"/>
    <w:rsid w:val="688C7205"/>
    <w:rsid w:val="68A808F2"/>
    <w:rsid w:val="68B860A6"/>
    <w:rsid w:val="69277F55"/>
    <w:rsid w:val="69365293"/>
    <w:rsid w:val="699B2EEF"/>
    <w:rsid w:val="69B276D9"/>
    <w:rsid w:val="69B31093"/>
    <w:rsid w:val="6A3761C7"/>
    <w:rsid w:val="6A41142C"/>
    <w:rsid w:val="6AD94929"/>
    <w:rsid w:val="6B4A79A1"/>
    <w:rsid w:val="6B9920B1"/>
    <w:rsid w:val="6B9C3B2D"/>
    <w:rsid w:val="6D2B6338"/>
    <w:rsid w:val="6DC5053A"/>
    <w:rsid w:val="6E02353D"/>
    <w:rsid w:val="6ED071D2"/>
    <w:rsid w:val="6EE42C42"/>
    <w:rsid w:val="6F310344"/>
    <w:rsid w:val="700A7CC8"/>
    <w:rsid w:val="70A71CA1"/>
    <w:rsid w:val="70AB3A18"/>
    <w:rsid w:val="710A2333"/>
    <w:rsid w:val="711A294B"/>
    <w:rsid w:val="715E0D9E"/>
    <w:rsid w:val="716167CC"/>
    <w:rsid w:val="723B63F4"/>
    <w:rsid w:val="726823C2"/>
    <w:rsid w:val="72845B22"/>
    <w:rsid w:val="729D76D2"/>
    <w:rsid w:val="734120FD"/>
    <w:rsid w:val="737203A5"/>
    <w:rsid w:val="7381796C"/>
    <w:rsid w:val="738C327A"/>
    <w:rsid w:val="741E6BF6"/>
    <w:rsid w:val="74341835"/>
    <w:rsid w:val="74B54A08"/>
    <w:rsid w:val="756C1229"/>
    <w:rsid w:val="75802D52"/>
    <w:rsid w:val="75B3511C"/>
    <w:rsid w:val="765A758C"/>
    <w:rsid w:val="76E23FB8"/>
    <w:rsid w:val="770E74DB"/>
    <w:rsid w:val="77350686"/>
    <w:rsid w:val="77AD15B7"/>
    <w:rsid w:val="783D44D3"/>
    <w:rsid w:val="785333A7"/>
    <w:rsid w:val="786C74BD"/>
    <w:rsid w:val="78DA138E"/>
    <w:rsid w:val="78F96906"/>
    <w:rsid w:val="79380A3E"/>
    <w:rsid w:val="79DC1180"/>
    <w:rsid w:val="7A8103F3"/>
    <w:rsid w:val="7A8B0D18"/>
    <w:rsid w:val="7AFA5894"/>
    <w:rsid w:val="7AFF088B"/>
    <w:rsid w:val="7B037667"/>
    <w:rsid w:val="7B407741"/>
    <w:rsid w:val="7B570B24"/>
    <w:rsid w:val="7B5B7E20"/>
    <w:rsid w:val="7B8D5F5B"/>
    <w:rsid w:val="7CA02200"/>
    <w:rsid w:val="7CCD2C16"/>
    <w:rsid w:val="7D8049ED"/>
    <w:rsid w:val="7E1B6D74"/>
    <w:rsid w:val="7E8738EC"/>
    <w:rsid w:val="7F3C109D"/>
    <w:rsid w:val="7F6C560A"/>
    <w:rsid w:val="7FC904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8"/>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annotation subject"/>
    <w:basedOn w:val="2"/>
    <w:next w:val="2"/>
    <w:link w:val="17"/>
    <w:qFormat/>
    <w:uiPriority w:val="0"/>
    <w:rPr>
      <w:b/>
      <w:bCs/>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paragraph" w:customStyle="1" w:styleId="14">
    <w:name w:val="List Paragraph"/>
    <w:basedOn w:val="1"/>
    <w:qFormat/>
    <w:uiPriority w:val="99"/>
    <w:pPr>
      <w:ind w:firstLine="420" w:firstLineChars="200"/>
    </w:pPr>
  </w:style>
  <w:style w:type="paragraph" w:customStyle="1" w:styleId="15">
    <w:name w:val="修订1"/>
    <w:hidden/>
    <w:semiHidden/>
    <w:qFormat/>
    <w:uiPriority w:val="99"/>
    <w:rPr>
      <w:rFonts w:ascii="Calibri" w:hAnsi="Calibri" w:eastAsia="宋体" w:cs="黑体"/>
      <w:kern w:val="2"/>
      <w:sz w:val="21"/>
      <w:szCs w:val="24"/>
      <w:lang w:val="en-US" w:eastAsia="zh-CN" w:bidi="ar-SA"/>
    </w:rPr>
  </w:style>
  <w:style w:type="character" w:customStyle="1" w:styleId="16">
    <w:name w:val="批注文字 字符"/>
    <w:basedOn w:val="10"/>
    <w:link w:val="2"/>
    <w:qFormat/>
    <w:uiPriority w:val="0"/>
    <w:rPr>
      <w:rFonts w:ascii="Calibri" w:hAnsi="Calibri" w:eastAsia="宋体" w:cs="黑体"/>
      <w:kern w:val="2"/>
      <w:sz w:val="21"/>
      <w:szCs w:val="24"/>
    </w:rPr>
  </w:style>
  <w:style w:type="character" w:customStyle="1" w:styleId="17">
    <w:name w:val="批注主题 字符"/>
    <w:basedOn w:val="16"/>
    <w:link w:val="7"/>
    <w:qFormat/>
    <w:uiPriority w:val="0"/>
    <w:rPr>
      <w:rFonts w:ascii="Calibri" w:hAnsi="Calibri" w:eastAsia="宋体" w:cs="黑体"/>
      <w:b/>
      <w:bCs/>
      <w:kern w:val="2"/>
      <w:sz w:val="21"/>
      <w:szCs w:val="24"/>
    </w:rPr>
  </w:style>
  <w:style w:type="character" w:customStyle="1" w:styleId="18">
    <w:name w:val="批注框文本 字符"/>
    <w:basedOn w:val="10"/>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13</Pages>
  <Words>2535</Words>
  <Characters>2892</Characters>
  <Lines>24</Lines>
  <Paragraphs>7</Paragraphs>
  <TotalTime>5</TotalTime>
  <ScaleCrop>false</ScaleCrop>
  <LinksUpToDate>false</LinksUpToDate>
  <CharactersWithSpaces>3388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2022-07-12T07:20:00Z</dcterms:created>
  <dc:creator>xl</dc:creator>
  <cp:lastModifiedBy> </cp:lastModifiedBy>
  <cp:lastPrinted>2025-04-02T07:20:00Z</cp:lastPrinted>
  <dcterms:modified xsi:type="dcterms:W3CDTF">2025-04-08T08:49:10Z</dcterms:modified>
  <dc:title>附件X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0ECF7114D51946FA80D9BE8D3A536D94</vt:lpwstr>
  </property>
  <property fmtid="{D5CDD505-2E9C-101B-9397-08002B2CF9AE}" pid="4" name="KSOTemplateDocerSaveRecord">
    <vt:lpwstr>eyJoZGlkIjoiNDQ5ODQ2ODEzZTEzYjU2ODk0MTRmMWU0NWZmNmJiMzciLCJ1c2VySWQiOiI3MzYyMTkzMTEifQ==</vt:lpwstr>
  </property>
</Properties>
</file>